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8E" w:rsidRDefault="001C7318" w:rsidP="005742AF">
      <w:pPr>
        <w:tabs>
          <w:tab w:val="left" w:pos="5387"/>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w:t>
      </w:r>
      <w:r w:rsidR="002047CC" w:rsidRPr="00012717">
        <w:rPr>
          <w:rFonts w:ascii="Arial" w:eastAsia="DINPro" w:hAnsi="Arial" w:cs="Arial"/>
          <w:sz w:val="24"/>
          <w:szCs w:val="24"/>
          <w:lang w:val="et-EE"/>
        </w:rPr>
        <w:t>iigikogu keskkonnakomisjon</w:t>
      </w:r>
    </w:p>
    <w:p w:rsidR="005742AF" w:rsidRPr="00012717" w:rsidRDefault="004323E2" w:rsidP="005742AF">
      <w:pPr>
        <w:tabs>
          <w:tab w:val="left" w:pos="5387"/>
        </w:tabs>
        <w:spacing w:after="0" w:line="240" w:lineRule="auto"/>
        <w:jc w:val="both"/>
        <w:rPr>
          <w:rFonts w:ascii="Arial" w:eastAsia="DINPro" w:hAnsi="Arial" w:cs="Arial"/>
          <w:sz w:val="24"/>
          <w:szCs w:val="24"/>
          <w:lang w:val="et-EE"/>
        </w:rPr>
      </w:pPr>
      <w:hyperlink r:id="rId8" w:history="1">
        <w:r w:rsidR="00E5458E" w:rsidRPr="00951A97">
          <w:rPr>
            <w:rStyle w:val="Hyperlink"/>
            <w:rFonts w:ascii="Arial" w:eastAsia="DINPro" w:hAnsi="Arial" w:cs="Arial"/>
            <w:sz w:val="24"/>
            <w:szCs w:val="24"/>
            <w:lang w:val="et-EE"/>
          </w:rPr>
          <w:t>keskkonnakomisjon@riigikogu.ee</w:t>
        </w:r>
      </w:hyperlink>
      <w:r w:rsidR="00E5458E">
        <w:rPr>
          <w:rFonts w:ascii="Arial" w:eastAsia="DINPro" w:hAnsi="Arial" w:cs="Arial"/>
          <w:sz w:val="24"/>
          <w:szCs w:val="24"/>
          <w:lang w:val="et-EE"/>
        </w:rPr>
        <w:t xml:space="preserve"> </w:t>
      </w:r>
      <w:r w:rsidR="005742AF" w:rsidRPr="00012717">
        <w:rPr>
          <w:rFonts w:ascii="Arial" w:eastAsia="DINPro" w:hAnsi="Arial" w:cs="Arial"/>
          <w:sz w:val="24"/>
          <w:szCs w:val="24"/>
          <w:lang w:val="et-EE"/>
        </w:rPr>
        <w:tab/>
        <w:t xml:space="preserve"> </w:t>
      </w:r>
    </w:p>
    <w:p w:rsidR="00CF7D85" w:rsidRPr="00012717" w:rsidRDefault="009E0E71" w:rsidP="00DC6195">
      <w:pPr>
        <w:tabs>
          <w:tab w:val="left" w:pos="5670"/>
        </w:tabs>
        <w:spacing w:after="0" w:line="240" w:lineRule="auto"/>
        <w:jc w:val="both"/>
        <w:rPr>
          <w:rFonts w:ascii="Arial" w:eastAsia="DINPro" w:hAnsi="Arial" w:cs="Arial"/>
          <w:sz w:val="24"/>
          <w:szCs w:val="24"/>
          <w:lang w:val="et-EE"/>
        </w:rPr>
      </w:pPr>
      <w:r w:rsidRPr="00012717">
        <w:rPr>
          <w:rFonts w:ascii="Arial" w:eastAsia="DINPro" w:hAnsi="Arial" w:cs="Arial"/>
          <w:sz w:val="24"/>
          <w:szCs w:val="24"/>
          <w:lang w:val="et-EE"/>
        </w:rPr>
        <w:tab/>
      </w:r>
    </w:p>
    <w:p w:rsidR="00CF7D85" w:rsidRPr="00012717" w:rsidRDefault="00CF7D85" w:rsidP="00CB16A0">
      <w:pPr>
        <w:spacing w:after="0" w:line="240" w:lineRule="auto"/>
        <w:jc w:val="both"/>
        <w:rPr>
          <w:rFonts w:ascii="Arial" w:eastAsia="DINPro" w:hAnsi="Arial" w:cs="Arial"/>
          <w:sz w:val="24"/>
          <w:szCs w:val="24"/>
          <w:lang w:val="et-EE"/>
        </w:rPr>
      </w:pPr>
    </w:p>
    <w:p w:rsidR="007A0BD7" w:rsidRPr="00012717" w:rsidRDefault="007A0BD7" w:rsidP="00CB16A0">
      <w:pPr>
        <w:spacing w:after="0" w:line="240" w:lineRule="auto"/>
        <w:jc w:val="both"/>
        <w:rPr>
          <w:rFonts w:ascii="Arial" w:eastAsia="DINPro" w:hAnsi="Arial" w:cs="Arial"/>
          <w:sz w:val="24"/>
          <w:szCs w:val="24"/>
          <w:lang w:val="et-EE"/>
        </w:rPr>
      </w:pPr>
    </w:p>
    <w:p w:rsidR="00EC12E1" w:rsidRDefault="00EC12E1" w:rsidP="00CB16A0">
      <w:pPr>
        <w:spacing w:after="0" w:line="240" w:lineRule="auto"/>
        <w:jc w:val="both"/>
        <w:rPr>
          <w:rFonts w:ascii="Arial" w:eastAsia="DINPro" w:hAnsi="Arial" w:cs="Arial"/>
          <w:sz w:val="24"/>
          <w:szCs w:val="24"/>
          <w:lang w:val="et-EE"/>
        </w:rPr>
      </w:pPr>
    </w:p>
    <w:p w:rsidR="006E7B87" w:rsidRPr="00012717" w:rsidRDefault="006E7B87" w:rsidP="00CB16A0">
      <w:pPr>
        <w:spacing w:after="0" w:line="240" w:lineRule="auto"/>
        <w:jc w:val="both"/>
        <w:rPr>
          <w:rFonts w:ascii="Arial" w:eastAsia="DINPro" w:hAnsi="Arial" w:cs="Arial"/>
          <w:sz w:val="24"/>
          <w:szCs w:val="24"/>
          <w:lang w:val="et-EE"/>
        </w:rPr>
      </w:pPr>
    </w:p>
    <w:p w:rsidR="00F66A2E" w:rsidRDefault="00F66A2E" w:rsidP="00CB16A0">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Jäätmevaldkonna osapoolte ühisp</w:t>
      </w:r>
      <w:r w:rsidR="002047CC" w:rsidRPr="00012717">
        <w:rPr>
          <w:rFonts w:ascii="Arial" w:eastAsia="DINPro" w:hAnsi="Arial" w:cs="Arial"/>
          <w:b/>
          <w:sz w:val="24"/>
          <w:szCs w:val="24"/>
          <w:lang w:val="et-EE"/>
        </w:rPr>
        <w:t xml:space="preserve">öördumine </w:t>
      </w:r>
    </w:p>
    <w:p w:rsidR="00D42116" w:rsidRPr="00012717" w:rsidRDefault="002047CC" w:rsidP="00CB16A0">
      <w:pPr>
        <w:spacing w:after="0" w:line="240" w:lineRule="auto"/>
        <w:jc w:val="both"/>
        <w:rPr>
          <w:rFonts w:ascii="Arial" w:eastAsia="DINPro" w:hAnsi="Arial" w:cs="Arial"/>
          <w:sz w:val="24"/>
          <w:szCs w:val="24"/>
          <w:lang w:val="et-EE"/>
        </w:rPr>
      </w:pPr>
      <w:r w:rsidRPr="00012717">
        <w:rPr>
          <w:rFonts w:ascii="Arial" w:eastAsia="DINPro" w:hAnsi="Arial" w:cs="Arial"/>
          <w:b/>
          <w:sz w:val="24"/>
          <w:szCs w:val="24"/>
          <w:lang w:val="et-EE"/>
        </w:rPr>
        <w:t>seoses jäätmeseaduse eelnõuga 495</w:t>
      </w:r>
      <w:r w:rsidR="00802034" w:rsidRPr="00012717">
        <w:rPr>
          <w:rFonts w:ascii="Arial" w:eastAsia="DINPro" w:hAnsi="Arial" w:cs="Arial"/>
          <w:b/>
          <w:sz w:val="24"/>
          <w:szCs w:val="24"/>
          <w:lang w:val="et-EE"/>
        </w:rPr>
        <w:t xml:space="preserve"> </w:t>
      </w:r>
      <w:r w:rsidRPr="00012717">
        <w:rPr>
          <w:rFonts w:ascii="Arial" w:eastAsia="DINPro" w:hAnsi="Arial" w:cs="Arial"/>
          <w:b/>
          <w:sz w:val="24"/>
          <w:szCs w:val="24"/>
          <w:lang w:val="et-EE"/>
        </w:rPr>
        <w:t>SE</w:t>
      </w:r>
    </w:p>
    <w:p w:rsidR="00523692" w:rsidRPr="00012717" w:rsidRDefault="00523692" w:rsidP="00CB16A0">
      <w:pPr>
        <w:spacing w:after="0" w:line="240" w:lineRule="auto"/>
        <w:jc w:val="both"/>
        <w:rPr>
          <w:rFonts w:ascii="Arial" w:eastAsia="DINPro" w:hAnsi="Arial" w:cs="Arial"/>
          <w:sz w:val="24"/>
          <w:szCs w:val="24"/>
          <w:lang w:val="et-EE"/>
        </w:rPr>
      </w:pPr>
    </w:p>
    <w:p w:rsidR="00CF7D85" w:rsidRPr="00012717" w:rsidRDefault="00CF7D85" w:rsidP="00CB16A0">
      <w:pPr>
        <w:spacing w:after="0" w:line="240" w:lineRule="auto"/>
        <w:jc w:val="both"/>
        <w:rPr>
          <w:rFonts w:ascii="Arial" w:eastAsia="DINPro" w:hAnsi="Arial" w:cs="Arial"/>
          <w:sz w:val="24"/>
          <w:szCs w:val="24"/>
          <w:lang w:val="et-EE"/>
        </w:rPr>
      </w:pPr>
      <w:r w:rsidRPr="00012717">
        <w:rPr>
          <w:rFonts w:ascii="Arial" w:eastAsia="DINPro" w:hAnsi="Arial" w:cs="Arial"/>
          <w:sz w:val="24"/>
          <w:szCs w:val="24"/>
          <w:lang w:val="et-EE"/>
        </w:rPr>
        <w:t xml:space="preserve">Lugupeetud </w:t>
      </w:r>
      <w:r w:rsidR="002047CC" w:rsidRPr="00012717">
        <w:rPr>
          <w:rFonts w:ascii="Arial" w:eastAsia="DINPro" w:hAnsi="Arial" w:cs="Arial"/>
          <w:sz w:val="24"/>
          <w:szCs w:val="24"/>
          <w:lang w:val="et-EE"/>
        </w:rPr>
        <w:t>Rainer Vakra</w:t>
      </w:r>
      <w:r w:rsidRPr="00012717">
        <w:rPr>
          <w:rFonts w:ascii="Arial" w:eastAsia="DINPro" w:hAnsi="Arial" w:cs="Arial"/>
          <w:sz w:val="24"/>
          <w:szCs w:val="24"/>
          <w:lang w:val="et-EE"/>
        </w:rPr>
        <w:t>!</w:t>
      </w:r>
    </w:p>
    <w:p w:rsidR="009E0E71" w:rsidRDefault="009E0E71" w:rsidP="00CB16A0">
      <w:pPr>
        <w:spacing w:after="0" w:line="240" w:lineRule="auto"/>
        <w:jc w:val="both"/>
        <w:rPr>
          <w:rFonts w:ascii="Arial" w:eastAsia="DINPro" w:hAnsi="Arial" w:cs="Arial"/>
          <w:sz w:val="24"/>
          <w:szCs w:val="24"/>
          <w:lang w:val="et-EE"/>
        </w:rPr>
      </w:pPr>
    </w:p>
    <w:p w:rsidR="00E5458E" w:rsidRDefault="00E5458E"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Pakendiettevõtjate esindusorganisatsioonid, </w:t>
      </w:r>
      <w:r w:rsidRPr="00DC5D7E">
        <w:rPr>
          <w:rFonts w:ascii="Arial" w:eastAsia="DINPro" w:hAnsi="Arial" w:cs="Arial"/>
          <w:sz w:val="24"/>
          <w:szCs w:val="24"/>
          <w:lang w:val="et-EE"/>
        </w:rPr>
        <w:t>pakendiorganisatsioon</w:t>
      </w:r>
      <w:r w:rsidR="00612477">
        <w:rPr>
          <w:rFonts w:ascii="Arial" w:eastAsia="DINPro" w:hAnsi="Arial" w:cs="Arial"/>
          <w:sz w:val="24"/>
          <w:szCs w:val="24"/>
          <w:lang w:val="et-EE"/>
        </w:rPr>
        <w:t xml:space="preserve"> ning korteriühistute liit</w:t>
      </w:r>
      <w:r w:rsidRPr="00DC5D7E">
        <w:rPr>
          <w:rFonts w:ascii="Arial" w:eastAsia="DINPro" w:hAnsi="Arial" w:cs="Arial"/>
          <w:sz w:val="24"/>
          <w:szCs w:val="24"/>
          <w:lang w:val="et-EE"/>
        </w:rPr>
        <w:t xml:space="preserve"> </w:t>
      </w:r>
      <w:r w:rsidR="00DF53E8" w:rsidRPr="00DC5D7E">
        <w:rPr>
          <w:rFonts w:ascii="Arial" w:eastAsia="DINPro" w:hAnsi="Arial" w:cs="Arial"/>
          <w:sz w:val="24"/>
          <w:szCs w:val="24"/>
          <w:lang w:val="et-EE"/>
        </w:rPr>
        <w:t xml:space="preserve">pöörduvad Riigikogu keskkonnakomisjoni poole seoses </w:t>
      </w:r>
      <w:r w:rsidRPr="00DC5D7E">
        <w:rPr>
          <w:rFonts w:ascii="Arial" w:eastAsia="DINPro" w:hAnsi="Arial" w:cs="Arial"/>
          <w:sz w:val="24"/>
          <w:szCs w:val="24"/>
          <w:lang w:val="et-EE"/>
        </w:rPr>
        <w:t xml:space="preserve">Keskkonnaministeeriumi </w:t>
      </w:r>
      <w:r w:rsidR="004A4D2B" w:rsidRPr="00DC5D7E">
        <w:rPr>
          <w:rFonts w:ascii="Arial" w:eastAsia="DINPro" w:hAnsi="Arial" w:cs="Arial"/>
          <w:sz w:val="24"/>
          <w:szCs w:val="24"/>
          <w:lang w:val="et-EE"/>
        </w:rPr>
        <w:t>poolt esitatud jäätmeseaduse</w:t>
      </w:r>
      <w:r w:rsidR="004A4D2B">
        <w:rPr>
          <w:rFonts w:ascii="Arial" w:eastAsia="DINPro" w:hAnsi="Arial" w:cs="Arial"/>
          <w:sz w:val="24"/>
          <w:szCs w:val="24"/>
          <w:lang w:val="et-EE"/>
        </w:rPr>
        <w:t xml:space="preserve"> eelnõu </w:t>
      </w:r>
      <w:r w:rsidR="00DF53E8" w:rsidRPr="00DF53E8">
        <w:rPr>
          <w:rFonts w:ascii="Arial" w:eastAsia="DINPro" w:hAnsi="Arial" w:cs="Arial"/>
          <w:sz w:val="24"/>
          <w:szCs w:val="24"/>
          <w:lang w:val="et-EE"/>
        </w:rPr>
        <w:t>muudatusettepaneku</w:t>
      </w:r>
      <w:r w:rsidR="00DF53E8">
        <w:rPr>
          <w:rFonts w:ascii="Arial" w:eastAsia="DINPro" w:hAnsi="Arial" w:cs="Arial"/>
          <w:sz w:val="24"/>
          <w:szCs w:val="24"/>
          <w:lang w:val="et-EE"/>
        </w:rPr>
        <w:t xml:space="preserve">ga </w:t>
      </w:r>
      <w:r w:rsidR="00DF53E8" w:rsidRPr="00DF53E8">
        <w:rPr>
          <w:rFonts w:ascii="Arial" w:eastAsia="DINPro" w:hAnsi="Arial" w:cs="Arial"/>
          <w:sz w:val="24"/>
          <w:szCs w:val="24"/>
          <w:lang w:val="et-EE"/>
        </w:rPr>
        <w:t>nr 61</w:t>
      </w:r>
      <w:r w:rsidR="00DF53E8">
        <w:rPr>
          <w:rFonts w:ascii="Arial" w:eastAsia="DINPro" w:hAnsi="Arial" w:cs="Arial"/>
          <w:sz w:val="24"/>
          <w:szCs w:val="24"/>
          <w:lang w:val="et-EE"/>
        </w:rPr>
        <w:t xml:space="preserve">, </w:t>
      </w:r>
      <w:r w:rsidR="00DF53E8" w:rsidRPr="00DF53E8">
        <w:rPr>
          <w:rFonts w:ascii="Arial" w:eastAsia="DINPro" w:hAnsi="Arial" w:cs="Arial"/>
          <w:sz w:val="24"/>
          <w:szCs w:val="24"/>
          <w:lang w:val="et-EE"/>
        </w:rPr>
        <w:t xml:space="preserve">mille kohaselt peavad pakendiorganisatsioonid tagama pakendijäätmete tasuta äraveo ja käitlemise jäätmevaldajate </w:t>
      </w:r>
      <w:r w:rsidR="005D6C0D" w:rsidRPr="00DF53E8">
        <w:rPr>
          <w:rFonts w:ascii="Arial" w:eastAsia="DINPro" w:hAnsi="Arial" w:cs="Arial"/>
          <w:sz w:val="24"/>
          <w:szCs w:val="24"/>
          <w:lang w:val="et-EE"/>
        </w:rPr>
        <w:t xml:space="preserve">juurest </w:t>
      </w:r>
      <w:r w:rsidR="00DF53E8" w:rsidRPr="00DF53E8">
        <w:rPr>
          <w:rFonts w:ascii="Arial" w:eastAsia="DINPro" w:hAnsi="Arial" w:cs="Arial"/>
          <w:sz w:val="24"/>
          <w:szCs w:val="24"/>
          <w:lang w:val="et-EE"/>
        </w:rPr>
        <w:t>(eramajad, korteriühistud, juriidilised isikud, kes ei ole pakendiettevõtjad)</w:t>
      </w:r>
      <w:r w:rsidR="005D6C0D">
        <w:rPr>
          <w:rFonts w:ascii="Arial" w:eastAsia="DINPro" w:hAnsi="Arial" w:cs="Arial"/>
          <w:sz w:val="24"/>
          <w:szCs w:val="24"/>
          <w:lang w:val="et-EE"/>
        </w:rPr>
        <w:t>.</w:t>
      </w:r>
    </w:p>
    <w:p w:rsidR="00DC5D7E" w:rsidRPr="00DC5D7E" w:rsidRDefault="00DC5D7E" w:rsidP="00C558BB">
      <w:pPr>
        <w:spacing w:before="240" w:after="0" w:line="240" w:lineRule="auto"/>
        <w:jc w:val="both"/>
        <w:rPr>
          <w:rFonts w:ascii="Arial" w:eastAsia="DINPro" w:hAnsi="Arial" w:cs="Arial"/>
          <w:b/>
          <w:sz w:val="24"/>
          <w:szCs w:val="24"/>
          <w:lang w:val="et-EE"/>
        </w:rPr>
      </w:pPr>
      <w:r w:rsidRPr="00DC5D7E">
        <w:rPr>
          <w:rFonts w:ascii="Arial" w:eastAsia="DINPro" w:hAnsi="Arial" w:cs="Arial"/>
          <w:b/>
          <w:sz w:val="24"/>
          <w:szCs w:val="24"/>
          <w:lang w:val="et-EE"/>
        </w:rPr>
        <w:t>Ühispöördumisega liitunud organisatsioonid leiavad, et Keskkonnaministeeriumi muudatusettepanek ei ole kõige mõistlikum ja kuluefektiivsem lahendus olmejäätmete ringlussevõtu suurendamiseks</w:t>
      </w:r>
      <w:r w:rsidR="004F685B">
        <w:rPr>
          <w:rFonts w:ascii="Arial" w:eastAsia="DINPro" w:hAnsi="Arial" w:cs="Arial"/>
          <w:b/>
          <w:sz w:val="24"/>
          <w:szCs w:val="24"/>
          <w:lang w:val="et-EE"/>
        </w:rPr>
        <w:t xml:space="preserve"> ja seda järgmistel põhjustel. </w:t>
      </w:r>
    </w:p>
    <w:p w:rsidR="004F685B" w:rsidRDefault="004F685B" w:rsidP="00C558BB">
      <w:pPr>
        <w:pStyle w:val="ListParagraph"/>
        <w:numPr>
          <w:ilvl w:val="0"/>
          <w:numId w:val="24"/>
        </w:numPr>
        <w:spacing w:before="240" w:after="0" w:line="240" w:lineRule="auto"/>
        <w:ind w:left="714" w:hanging="357"/>
        <w:contextualSpacing w:val="0"/>
        <w:jc w:val="both"/>
        <w:rPr>
          <w:rFonts w:ascii="Arial" w:eastAsia="DINPro" w:hAnsi="Arial" w:cs="Arial"/>
          <w:sz w:val="24"/>
          <w:szCs w:val="24"/>
          <w:lang w:val="et-EE"/>
        </w:rPr>
      </w:pPr>
      <w:r w:rsidRPr="004F685B">
        <w:rPr>
          <w:rFonts w:ascii="Arial" w:eastAsia="DINPro" w:hAnsi="Arial" w:cs="Arial"/>
          <w:sz w:val="24"/>
          <w:szCs w:val="24"/>
          <w:lang w:val="et-EE"/>
        </w:rPr>
        <w:t>Eesti jäätmevaldkonna kõige suuremad murekohad ei ole seotud pakendijäätmete</w:t>
      </w:r>
      <w:r>
        <w:rPr>
          <w:rFonts w:ascii="Arial" w:eastAsia="DINPro" w:hAnsi="Arial" w:cs="Arial"/>
          <w:sz w:val="24"/>
          <w:szCs w:val="24"/>
          <w:lang w:val="et-EE"/>
        </w:rPr>
        <w:t>ga, vaid o</w:t>
      </w:r>
      <w:r w:rsidRPr="004F685B">
        <w:rPr>
          <w:rFonts w:ascii="Arial" w:eastAsia="DINPro" w:hAnsi="Arial" w:cs="Arial"/>
          <w:sz w:val="24"/>
          <w:szCs w:val="24"/>
          <w:lang w:val="et-EE"/>
        </w:rPr>
        <w:t xml:space="preserve">lmejäätmete </w:t>
      </w:r>
      <w:r>
        <w:rPr>
          <w:rFonts w:ascii="Arial" w:eastAsia="DINPro" w:hAnsi="Arial" w:cs="Arial"/>
          <w:sz w:val="24"/>
          <w:szCs w:val="24"/>
          <w:lang w:val="et-EE"/>
        </w:rPr>
        <w:t>ringlussevõtuga</w:t>
      </w:r>
      <w:r w:rsidRPr="004F685B">
        <w:rPr>
          <w:rFonts w:ascii="Arial" w:eastAsia="DINPro" w:hAnsi="Arial" w:cs="Arial"/>
          <w:sz w:val="24"/>
          <w:szCs w:val="24"/>
          <w:lang w:val="et-EE"/>
        </w:rPr>
        <w:t xml:space="preserve">. Kui pakendijäätmete ringlussevõtu määr on Eestis üle 60%, siis olmejäätmete puhul on see vaid ca 30%. </w:t>
      </w:r>
    </w:p>
    <w:p w:rsidR="004F685B" w:rsidRPr="004F685B" w:rsidRDefault="004F685B" w:rsidP="004F685B">
      <w:pPr>
        <w:spacing w:before="120" w:after="0" w:line="240" w:lineRule="auto"/>
        <w:ind w:left="714"/>
        <w:jc w:val="both"/>
        <w:rPr>
          <w:rFonts w:ascii="Arial" w:eastAsia="DINPro" w:hAnsi="Arial" w:cs="Arial"/>
          <w:sz w:val="24"/>
          <w:szCs w:val="24"/>
          <w:lang w:val="et-EE"/>
        </w:rPr>
      </w:pPr>
      <w:r w:rsidRPr="004F685B">
        <w:rPr>
          <w:rFonts w:ascii="Arial" w:eastAsia="DINPro" w:hAnsi="Arial" w:cs="Arial"/>
          <w:sz w:val="24"/>
          <w:szCs w:val="24"/>
          <w:lang w:val="et-EE"/>
        </w:rPr>
        <w:t>Pakendijäätmed moodustavad olmejäätmetest vähem kui kolmandiku.</w:t>
      </w:r>
      <w:r>
        <w:rPr>
          <w:rFonts w:ascii="Arial" w:eastAsia="DINPro" w:hAnsi="Arial" w:cs="Arial"/>
          <w:sz w:val="24"/>
          <w:szCs w:val="24"/>
          <w:lang w:val="et-EE"/>
        </w:rPr>
        <w:t xml:space="preserve"> Muudatusettepanek ei avalda mingit mõju rohkem kui kahele kolmandikule olmejäätmetest ning seetõttu ei aita ettepanek tagada ka 50%-</w:t>
      </w:r>
      <w:r w:rsidR="00AA511E">
        <w:rPr>
          <w:rFonts w:ascii="Arial" w:eastAsia="DINPro" w:hAnsi="Arial" w:cs="Arial"/>
          <w:sz w:val="24"/>
          <w:szCs w:val="24"/>
          <w:lang w:val="et-EE"/>
        </w:rPr>
        <w:t>list olmejäätmete ringlussevõtu nõuet</w:t>
      </w:r>
      <w:r>
        <w:rPr>
          <w:rFonts w:ascii="Arial" w:eastAsia="DINPro" w:hAnsi="Arial" w:cs="Arial"/>
          <w:sz w:val="24"/>
          <w:szCs w:val="24"/>
          <w:lang w:val="et-EE"/>
        </w:rPr>
        <w:t xml:space="preserve">. </w:t>
      </w:r>
      <w:r w:rsidRPr="004F685B">
        <w:rPr>
          <w:rFonts w:ascii="Arial" w:eastAsia="DINPro" w:hAnsi="Arial" w:cs="Arial"/>
          <w:sz w:val="24"/>
          <w:szCs w:val="24"/>
          <w:lang w:val="et-EE"/>
        </w:rPr>
        <w:t xml:space="preserve"> </w:t>
      </w:r>
    </w:p>
    <w:p w:rsidR="004F685B" w:rsidRDefault="004F685B" w:rsidP="00C558BB">
      <w:pPr>
        <w:pStyle w:val="ListParagraph"/>
        <w:numPr>
          <w:ilvl w:val="0"/>
          <w:numId w:val="24"/>
        </w:numPr>
        <w:spacing w:before="240" w:after="0" w:line="240" w:lineRule="auto"/>
        <w:ind w:left="714" w:hanging="357"/>
        <w:contextualSpacing w:val="0"/>
        <w:jc w:val="both"/>
        <w:rPr>
          <w:rFonts w:ascii="Arial" w:eastAsia="DINPro" w:hAnsi="Arial" w:cs="Arial"/>
          <w:b/>
          <w:sz w:val="24"/>
          <w:szCs w:val="24"/>
          <w:lang w:val="et-EE"/>
        </w:rPr>
      </w:pPr>
      <w:r w:rsidRPr="004F685B">
        <w:rPr>
          <w:rFonts w:ascii="Arial" w:eastAsia="DINPro" w:hAnsi="Arial" w:cs="Arial"/>
          <w:sz w:val="24"/>
          <w:szCs w:val="24"/>
          <w:lang w:val="et-EE"/>
        </w:rPr>
        <w:t xml:space="preserve">Olmejäätmete ja pakendijäätmetega seonduvad muudatused mõjutavad otseselt sadu tuhandeid inimesi ja tuhandeid ettevõtteid ning muudatusega kaasnev mõju võib ulatuda miljonitesse eurodesse. Seetõttu tuleb enne muudatuste tegemist kaaluda erinevaid alternatiive ning hinnata nende mõjusid, et leida ühiskonna jaoks sobivaim lahendus. Kahjuks ei ole Keskkonnaministeerium pidanud vajalikuks analüüsida muudatusettepanekuga kaasnevaid mõjusid, ei ole analüüsinud muid alternatiive ning ei ole kaasanud </w:t>
      </w:r>
      <w:r w:rsidR="00C558BB" w:rsidRPr="004F685B">
        <w:rPr>
          <w:rFonts w:ascii="Arial" w:eastAsia="DINPro" w:hAnsi="Arial" w:cs="Arial"/>
          <w:sz w:val="24"/>
          <w:szCs w:val="24"/>
          <w:lang w:val="et-EE"/>
        </w:rPr>
        <w:t>muudatusettepaneku väljatöötamisse</w:t>
      </w:r>
      <w:r w:rsidR="00C558BB">
        <w:rPr>
          <w:rFonts w:ascii="Arial" w:eastAsia="DINPro" w:hAnsi="Arial" w:cs="Arial"/>
          <w:sz w:val="24"/>
          <w:szCs w:val="24"/>
          <w:lang w:val="et-EE"/>
        </w:rPr>
        <w:t xml:space="preserve"> </w:t>
      </w:r>
      <w:r>
        <w:rPr>
          <w:rFonts w:ascii="Arial" w:eastAsia="DINPro" w:hAnsi="Arial" w:cs="Arial"/>
          <w:sz w:val="24"/>
          <w:szCs w:val="24"/>
          <w:lang w:val="et-EE"/>
        </w:rPr>
        <w:t>jäätmevaldajaid, kohalikke omavalitsusi,</w:t>
      </w:r>
      <w:r w:rsidR="00080414">
        <w:rPr>
          <w:rFonts w:ascii="Arial" w:eastAsia="DINPro" w:hAnsi="Arial" w:cs="Arial"/>
          <w:sz w:val="24"/>
          <w:szCs w:val="24"/>
          <w:lang w:val="et-EE"/>
        </w:rPr>
        <w:t xml:space="preserve"> korteriühistuid</w:t>
      </w:r>
      <w:r>
        <w:rPr>
          <w:rFonts w:ascii="Arial" w:eastAsia="DINPro" w:hAnsi="Arial" w:cs="Arial"/>
          <w:sz w:val="24"/>
          <w:szCs w:val="24"/>
          <w:lang w:val="et-EE"/>
        </w:rPr>
        <w:t xml:space="preserve"> pakendiorganisatsioone, pakendiettevõtteid ega </w:t>
      </w:r>
      <w:r w:rsidR="00C558BB">
        <w:rPr>
          <w:rFonts w:ascii="Arial" w:eastAsia="DINPro" w:hAnsi="Arial" w:cs="Arial"/>
          <w:sz w:val="24"/>
          <w:szCs w:val="24"/>
          <w:lang w:val="et-EE"/>
        </w:rPr>
        <w:t>meile teadaolevalt ka teisi</w:t>
      </w:r>
      <w:r>
        <w:rPr>
          <w:rFonts w:ascii="Arial" w:eastAsia="DINPro" w:hAnsi="Arial" w:cs="Arial"/>
          <w:sz w:val="24"/>
          <w:szCs w:val="24"/>
          <w:lang w:val="et-EE"/>
        </w:rPr>
        <w:t xml:space="preserve"> jäätmevaldkonna osapooli</w:t>
      </w:r>
      <w:r w:rsidRPr="004F685B">
        <w:rPr>
          <w:rFonts w:ascii="Arial" w:eastAsia="DINPro" w:hAnsi="Arial" w:cs="Arial"/>
          <w:sz w:val="24"/>
          <w:szCs w:val="24"/>
          <w:lang w:val="et-EE"/>
        </w:rPr>
        <w:t>.</w:t>
      </w:r>
      <w:r w:rsidRPr="004F685B">
        <w:rPr>
          <w:rFonts w:ascii="Arial" w:eastAsia="DINPro" w:hAnsi="Arial" w:cs="Arial"/>
          <w:b/>
          <w:sz w:val="24"/>
          <w:szCs w:val="24"/>
          <w:lang w:val="et-EE"/>
        </w:rPr>
        <w:t xml:space="preserve"> </w:t>
      </w:r>
    </w:p>
    <w:p w:rsidR="004F685B" w:rsidRPr="001E6AA6" w:rsidRDefault="00C558BB" w:rsidP="001E6AA6">
      <w:pPr>
        <w:pStyle w:val="ListParagraph"/>
        <w:numPr>
          <w:ilvl w:val="0"/>
          <w:numId w:val="24"/>
        </w:numPr>
        <w:spacing w:before="240" w:after="0" w:line="240" w:lineRule="auto"/>
        <w:contextualSpacing w:val="0"/>
        <w:jc w:val="both"/>
        <w:rPr>
          <w:rFonts w:ascii="Arial" w:eastAsia="DINPro" w:hAnsi="Arial" w:cs="Arial"/>
          <w:sz w:val="24"/>
          <w:szCs w:val="24"/>
          <w:lang w:val="et-EE"/>
        </w:rPr>
      </w:pPr>
      <w:r w:rsidRPr="001E6AA6">
        <w:rPr>
          <w:rFonts w:ascii="Arial" w:eastAsia="DINPro" w:hAnsi="Arial" w:cs="Arial"/>
          <w:sz w:val="24"/>
          <w:szCs w:val="24"/>
          <w:lang w:val="et-EE"/>
        </w:rPr>
        <w:t>Ühispöördumisega liitunud organisatsioonid</w:t>
      </w:r>
      <w:r w:rsidR="009E76ED" w:rsidRPr="001E6AA6">
        <w:rPr>
          <w:rFonts w:ascii="Arial" w:eastAsia="DINPro" w:hAnsi="Arial" w:cs="Arial"/>
          <w:sz w:val="24"/>
          <w:szCs w:val="24"/>
          <w:lang w:val="et-EE"/>
        </w:rPr>
        <w:t xml:space="preserve"> </w:t>
      </w:r>
      <w:r w:rsidR="00D03F19" w:rsidRPr="001E6AA6">
        <w:rPr>
          <w:rFonts w:ascii="Arial" w:eastAsia="DINPro" w:hAnsi="Arial" w:cs="Arial"/>
          <w:sz w:val="24"/>
          <w:szCs w:val="24"/>
          <w:lang w:val="et-EE"/>
        </w:rPr>
        <w:t>soovitavad</w:t>
      </w:r>
      <w:r w:rsidR="009E76ED" w:rsidRPr="001E6AA6">
        <w:rPr>
          <w:rFonts w:ascii="Arial" w:eastAsia="DINPro" w:hAnsi="Arial" w:cs="Arial"/>
          <w:sz w:val="24"/>
          <w:szCs w:val="24"/>
          <w:lang w:val="et-EE"/>
        </w:rPr>
        <w:t xml:space="preserve"> o</w:t>
      </w:r>
      <w:r w:rsidR="004F685B" w:rsidRPr="001E6AA6">
        <w:rPr>
          <w:rFonts w:ascii="Arial" w:eastAsia="DINPro" w:hAnsi="Arial" w:cs="Arial"/>
          <w:sz w:val="24"/>
          <w:szCs w:val="24"/>
          <w:lang w:val="et-EE"/>
        </w:rPr>
        <w:t xml:space="preserve">lmejäätmete ringlussevõtu suurendamiseks </w:t>
      </w:r>
      <w:r w:rsidR="00D03F19" w:rsidRPr="001E6AA6">
        <w:rPr>
          <w:rFonts w:ascii="Arial" w:eastAsia="DINPro" w:hAnsi="Arial" w:cs="Arial"/>
          <w:sz w:val="24"/>
          <w:szCs w:val="24"/>
          <w:lang w:val="et-EE"/>
        </w:rPr>
        <w:t>tõsta</w:t>
      </w:r>
      <w:r w:rsidR="009E76ED" w:rsidRPr="001E6AA6">
        <w:rPr>
          <w:rFonts w:ascii="Arial" w:eastAsia="DINPro" w:hAnsi="Arial" w:cs="Arial"/>
          <w:sz w:val="24"/>
          <w:szCs w:val="24"/>
          <w:lang w:val="et-EE"/>
        </w:rPr>
        <w:t xml:space="preserve"> </w:t>
      </w:r>
      <w:r w:rsidR="004F685B" w:rsidRPr="001E6AA6">
        <w:rPr>
          <w:rFonts w:ascii="Arial" w:eastAsia="DINPro" w:hAnsi="Arial" w:cs="Arial"/>
          <w:sz w:val="24"/>
          <w:szCs w:val="24"/>
          <w:lang w:val="et-EE"/>
        </w:rPr>
        <w:t>inimeste teadlikkus</w:t>
      </w:r>
      <w:r w:rsidR="00D03F19" w:rsidRPr="001E6AA6">
        <w:rPr>
          <w:rFonts w:ascii="Arial" w:eastAsia="DINPro" w:hAnsi="Arial" w:cs="Arial"/>
          <w:sz w:val="24"/>
          <w:szCs w:val="24"/>
          <w:lang w:val="et-EE"/>
        </w:rPr>
        <w:t xml:space="preserve">t </w:t>
      </w:r>
      <w:r w:rsidR="009E76ED" w:rsidRPr="001E6AA6">
        <w:rPr>
          <w:rFonts w:ascii="Arial" w:eastAsia="DINPro" w:hAnsi="Arial" w:cs="Arial"/>
          <w:sz w:val="24"/>
          <w:szCs w:val="24"/>
          <w:lang w:val="et-EE"/>
        </w:rPr>
        <w:t xml:space="preserve">ning </w:t>
      </w:r>
      <w:r w:rsidR="00D03F19" w:rsidRPr="001E6AA6">
        <w:rPr>
          <w:rFonts w:ascii="Arial" w:eastAsia="DINPro" w:hAnsi="Arial" w:cs="Arial"/>
          <w:sz w:val="24"/>
          <w:szCs w:val="24"/>
          <w:lang w:val="et-EE"/>
        </w:rPr>
        <w:t xml:space="preserve">kaaluda </w:t>
      </w:r>
      <w:r w:rsidR="004F685B" w:rsidRPr="001E6AA6">
        <w:rPr>
          <w:rFonts w:ascii="Arial" w:eastAsia="DINPro" w:hAnsi="Arial" w:cs="Arial"/>
          <w:sz w:val="24"/>
          <w:szCs w:val="24"/>
          <w:lang w:val="et-EE"/>
        </w:rPr>
        <w:t xml:space="preserve">biojäätmete eraldamist olmejäätmetest. Kui biojäätmed ei satu enam olmejäätmete konteinerisse ning ei määri teisi olmejäätmeid (nt pakendijäätmeid), siis on hiljem võimalik olmejäätmeid edukamalt sorteerida ning ringlusse võtta. Lisaks tuleb </w:t>
      </w:r>
      <w:r w:rsidR="00C240DF" w:rsidRPr="001E6AA6">
        <w:rPr>
          <w:rFonts w:ascii="Arial" w:eastAsia="DINPro" w:hAnsi="Arial" w:cs="Arial"/>
          <w:sz w:val="24"/>
          <w:szCs w:val="24"/>
          <w:lang w:val="et-EE"/>
        </w:rPr>
        <w:t>analüüsida</w:t>
      </w:r>
      <w:r w:rsidR="004F685B" w:rsidRPr="001E6AA6">
        <w:rPr>
          <w:rFonts w:ascii="Arial" w:eastAsia="DINPro" w:hAnsi="Arial" w:cs="Arial"/>
          <w:sz w:val="24"/>
          <w:szCs w:val="24"/>
          <w:lang w:val="et-EE"/>
        </w:rPr>
        <w:t xml:space="preserve"> ka muid regulatiivseid ja mitteregulatiivseid lahendusi (nt avaliku pakendikonteinerite võrgustiku </w:t>
      </w:r>
      <w:r w:rsidR="004F685B" w:rsidRPr="001E6AA6">
        <w:rPr>
          <w:rFonts w:ascii="Arial" w:eastAsia="DINPro" w:hAnsi="Arial" w:cs="Arial"/>
          <w:sz w:val="24"/>
          <w:szCs w:val="24"/>
          <w:lang w:val="et-EE"/>
        </w:rPr>
        <w:lastRenderedPageBreak/>
        <w:t>tihendamine, teatud piirkondades pakendijäätmete kogumine jäätmete tekkekohas jne)</w:t>
      </w:r>
      <w:r w:rsidR="00C240DF" w:rsidRPr="001E6AA6">
        <w:rPr>
          <w:rFonts w:ascii="Arial" w:eastAsia="DINPro" w:hAnsi="Arial" w:cs="Arial"/>
          <w:sz w:val="24"/>
          <w:szCs w:val="24"/>
          <w:lang w:val="et-EE"/>
        </w:rPr>
        <w:t>, et leida ühiskonna jaoks sobivaim lahendus</w:t>
      </w:r>
      <w:r w:rsidR="004F685B" w:rsidRPr="001E6AA6">
        <w:rPr>
          <w:rFonts w:ascii="Arial" w:eastAsia="DINPro" w:hAnsi="Arial" w:cs="Arial"/>
          <w:sz w:val="24"/>
          <w:szCs w:val="24"/>
          <w:lang w:val="et-EE"/>
        </w:rPr>
        <w:t xml:space="preserve">. </w:t>
      </w:r>
      <w:r w:rsidR="000E4B93" w:rsidRPr="001E6AA6">
        <w:rPr>
          <w:rFonts w:ascii="Arial" w:eastAsia="DINPro" w:hAnsi="Arial" w:cs="Arial"/>
          <w:sz w:val="24"/>
          <w:szCs w:val="24"/>
          <w:lang w:val="et-EE"/>
        </w:rPr>
        <w:t>Peame vajalikuks ka jäätm</w:t>
      </w:r>
      <w:r w:rsidR="00490BFC" w:rsidRPr="001E6AA6">
        <w:rPr>
          <w:rFonts w:ascii="Arial" w:eastAsia="DINPro" w:hAnsi="Arial" w:cs="Arial"/>
          <w:sz w:val="24"/>
          <w:szCs w:val="24"/>
          <w:lang w:val="et-EE"/>
        </w:rPr>
        <w:t>e</w:t>
      </w:r>
      <w:r w:rsidR="000E4B93" w:rsidRPr="001E6AA6">
        <w:rPr>
          <w:rFonts w:ascii="Arial" w:eastAsia="DINPro" w:hAnsi="Arial" w:cs="Arial"/>
          <w:sz w:val="24"/>
          <w:szCs w:val="24"/>
          <w:lang w:val="et-EE"/>
        </w:rPr>
        <w:t xml:space="preserve">liikide lõikes analüüside läbiviimist, et saada ülevaade hetkeolukorrast ning leida mõistlikud ja kuluefektiivsed lahendused konkreetse jäätmeliigi taaskasutuse ja ringlussevõtu suurendamiseks. </w:t>
      </w:r>
      <w:r w:rsidR="001E6AA6" w:rsidRPr="001E6AA6">
        <w:rPr>
          <w:rFonts w:ascii="Arial" w:eastAsia="DINPro" w:hAnsi="Arial" w:cs="Arial"/>
          <w:sz w:val="24"/>
          <w:szCs w:val="24"/>
          <w:lang w:val="et-EE"/>
        </w:rPr>
        <w:t>Heaks näiteks on siin tarbimisjärgsed tekstiilijäätmed, mille osas algab selline analüüs Eestis 2019.a.</w:t>
      </w:r>
    </w:p>
    <w:p w:rsidR="004F685B" w:rsidRPr="00C558BB" w:rsidRDefault="00C558BB" w:rsidP="00C558BB">
      <w:pPr>
        <w:pStyle w:val="ListParagraph"/>
        <w:numPr>
          <w:ilvl w:val="0"/>
          <w:numId w:val="24"/>
        </w:numPr>
        <w:spacing w:before="240" w:after="0" w:line="240" w:lineRule="auto"/>
        <w:contextualSpacing w:val="0"/>
        <w:jc w:val="both"/>
        <w:rPr>
          <w:rFonts w:ascii="Arial" w:eastAsia="DINPro" w:hAnsi="Arial" w:cs="Arial"/>
          <w:sz w:val="24"/>
          <w:szCs w:val="24"/>
          <w:lang w:val="et-EE"/>
        </w:rPr>
      </w:pPr>
      <w:r w:rsidRPr="00C558BB">
        <w:rPr>
          <w:rFonts w:ascii="Arial" w:eastAsia="DINPro" w:hAnsi="Arial" w:cs="Arial"/>
          <w:sz w:val="24"/>
          <w:szCs w:val="24"/>
          <w:lang w:val="et-EE"/>
        </w:rPr>
        <w:t xml:space="preserve">Keskkonnaministeeriumi muudatusettepanek ei ole seotud jäätmeseaduse eelnõu peamise eesmärgiga ehk jäätmeseaduse ja pakendiseaduse kodifitseerimisega. Keskkonnaministeeriumi ettepanek on otseselt seotud jäätmete raamdirektiivi ning pakendite ja pakendijäätmete direktiiviga, mis tuleb üle võtta hiljemalt 4. juuli 2020. Seega puudub hetkel vajadus lisada muudatusettepanek jäätmeseaduse eelnõusse. </w:t>
      </w:r>
    </w:p>
    <w:p w:rsidR="006F7C7D" w:rsidRDefault="006F7C7D" w:rsidP="006F7C7D">
      <w:pPr>
        <w:spacing w:after="0" w:line="240" w:lineRule="auto"/>
        <w:jc w:val="both"/>
        <w:rPr>
          <w:rFonts w:ascii="Arial" w:eastAsia="DINPro" w:hAnsi="Arial" w:cs="Arial"/>
          <w:sz w:val="24"/>
          <w:szCs w:val="24"/>
          <w:lang w:val="et-EE"/>
        </w:rPr>
      </w:pPr>
    </w:p>
    <w:p w:rsidR="00C558BB" w:rsidRDefault="00C558BB" w:rsidP="00E95332">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Eeltoodud põhjustel teevad ü</w:t>
      </w:r>
      <w:r w:rsidRPr="00C558BB">
        <w:rPr>
          <w:rFonts w:ascii="Arial" w:eastAsia="DINPro" w:hAnsi="Arial" w:cs="Arial"/>
          <w:b/>
          <w:sz w:val="24"/>
          <w:szCs w:val="24"/>
          <w:lang w:val="et-EE"/>
        </w:rPr>
        <w:t xml:space="preserve">hispöördumisega liitunud organisatsioonid </w:t>
      </w:r>
      <w:r w:rsidR="001C7318" w:rsidRPr="00C558BB">
        <w:rPr>
          <w:rFonts w:ascii="Arial" w:eastAsia="DINPro" w:hAnsi="Arial" w:cs="Arial"/>
          <w:b/>
          <w:sz w:val="24"/>
          <w:szCs w:val="24"/>
          <w:lang w:val="et-EE"/>
        </w:rPr>
        <w:t>Riigikogu keskkonnakomi</w:t>
      </w:r>
      <w:bookmarkStart w:id="0" w:name="_GoBack"/>
      <w:bookmarkEnd w:id="0"/>
      <w:r w:rsidR="001C7318" w:rsidRPr="00C558BB">
        <w:rPr>
          <w:rFonts w:ascii="Arial" w:eastAsia="DINPro" w:hAnsi="Arial" w:cs="Arial"/>
          <w:b/>
          <w:sz w:val="24"/>
          <w:szCs w:val="24"/>
          <w:lang w:val="et-EE"/>
        </w:rPr>
        <w:t>sjonile</w:t>
      </w:r>
      <w:r w:rsidR="001C7318" w:rsidRPr="00E57F06">
        <w:rPr>
          <w:rFonts w:ascii="Arial" w:eastAsia="DINPro" w:hAnsi="Arial" w:cs="Arial"/>
          <w:b/>
          <w:sz w:val="24"/>
          <w:szCs w:val="24"/>
          <w:lang w:val="et-EE"/>
        </w:rPr>
        <w:t xml:space="preserve"> ettepaneku jätta Keskkonnaministeeriumi muudatusettepanek nr 61 jäätmeseaduse eelnõusse lisamata. </w:t>
      </w:r>
    </w:p>
    <w:p w:rsidR="001C7318" w:rsidRPr="00D47161" w:rsidRDefault="001C7318" w:rsidP="00C558BB">
      <w:pPr>
        <w:spacing w:before="120" w:after="0" w:line="240" w:lineRule="auto"/>
        <w:jc w:val="both"/>
        <w:rPr>
          <w:rFonts w:ascii="Arial" w:eastAsia="DINPro" w:hAnsi="Arial" w:cs="Arial"/>
          <w:b/>
          <w:sz w:val="24"/>
          <w:szCs w:val="24"/>
          <w:lang w:val="et-EE"/>
        </w:rPr>
      </w:pPr>
      <w:r w:rsidRPr="00D47161">
        <w:rPr>
          <w:rFonts w:ascii="Arial" w:eastAsia="DINPro" w:hAnsi="Arial" w:cs="Arial"/>
          <w:b/>
          <w:sz w:val="24"/>
          <w:szCs w:val="24"/>
          <w:lang w:val="et-EE"/>
        </w:rPr>
        <w:t xml:space="preserve">Soovitame Keskkonnaministeeriumil luua laiapõhjaline töögrupp, et koos erinevate jäätmevaldkonna osapoolte esindajatega otsida Eesti jaoks kõige sobivam lahendus olmejäätmete liigiti kogumise ja ringlussevõtu suurendamiseks. Ühispöördumisega liitunud organisatsioonid kinnitavad, et on valmis </w:t>
      </w:r>
      <w:r w:rsidR="00057662">
        <w:rPr>
          <w:rFonts w:ascii="Arial" w:eastAsia="DINPro" w:hAnsi="Arial" w:cs="Arial"/>
          <w:b/>
          <w:sz w:val="24"/>
          <w:szCs w:val="24"/>
          <w:lang w:val="et-EE"/>
        </w:rPr>
        <w:t>selles protsessis</w:t>
      </w:r>
      <w:r w:rsidRPr="00D47161">
        <w:rPr>
          <w:rFonts w:ascii="Arial" w:eastAsia="DINPro" w:hAnsi="Arial" w:cs="Arial"/>
          <w:b/>
          <w:sz w:val="24"/>
          <w:szCs w:val="24"/>
          <w:lang w:val="et-EE"/>
        </w:rPr>
        <w:t xml:space="preserve"> osalema.</w:t>
      </w:r>
    </w:p>
    <w:p w:rsidR="009F0CA2" w:rsidRPr="00012717" w:rsidRDefault="009F0CA2" w:rsidP="00867B6E">
      <w:pPr>
        <w:spacing w:after="0" w:line="240" w:lineRule="auto"/>
        <w:jc w:val="both"/>
        <w:rPr>
          <w:rFonts w:ascii="Arial" w:hAnsi="Arial" w:cs="Arial"/>
          <w:sz w:val="24"/>
          <w:szCs w:val="24"/>
          <w:lang w:val="et-EE" w:eastAsia="et-EE"/>
        </w:rPr>
      </w:pPr>
    </w:p>
    <w:p w:rsidR="00125788" w:rsidRPr="00012717" w:rsidRDefault="00125788" w:rsidP="00125788">
      <w:pPr>
        <w:spacing w:after="0" w:line="240" w:lineRule="auto"/>
        <w:rPr>
          <w:rFonts w:ascii="Arial" w:hAnsi="Arial" w:cs="Arial"/>
          <w:sz w:val="24"/>
          <w:szCs w:val="24"/>
          <w:lang w:val="et-EE" w:eastAsia="et-EE"/>
        </w:rPr>
      </w:pPr>
      <w:r w:rsidRPr="00012717">
        <w:rPr>
          <w:rFonts w:ascii="Arial" w:hAnsi="Arial" w:cs="Arial"/>
          <w:sz w:val="24"/>
          <w:szCs w:val="24"/>
          <w:lang w:val="et-EE" w:eastAsia="et-EE"/>
        </w:rPr>
        <w:t>Lugupidamisega</w:t>
      </w:r>
    </w:p>
    <w:p w:rsidR="00125788" w:rsidRPr="00012717" w:rsidRDefault="00125788" w:rsidP="00125788">
      <w:pPr>
        <w:spacing w:after="0" w:line="240" w:lineRule="auto"/>
        <w:rPr>
          <w:rFonts w:ascii="Arial" w:hAnsi="Arial" w:cs="Arial"/>
          <w:sz w:val="24"/>
          <w:szCs w:val="24"/>
          <w:lang w:val="et-EE" w:eastAsia="et-EE"/>
        </w:rPr>
      </w:pPr>
    </w:p>
    <w:p w:rsidR="00125788" w:rsidRPr="00012717" w:rsidRDefault="00125788" w:rsidP="00125788">
      <w:pPr>
        <w:spacing w:after="0" w:line="240" w:lineRule="auto"/>
        <w:rPr>
          <w:rFonts w:ascii="Arial" w:hAnsi="Arial" w:cs="Arial"/>
          <w:sz w:val="24"/>
          <w:szCs w:val="24"/>
          <w:lang w:val="et-EE" w:eastAsia="et-EE"/>
        </w:rPr>
      </w:pPr>
    </w:p>
    <w:p w:rsidR="00125788" w:rsidRPr="00012717" w:rsidRDefault="00125788" w:rsidP="00125788">
      <w:pPr>
        <w:spacing w:after="0" w:line="240" w:lineRule="auto"/>
        <w:rPr>
          <w:rFonts w:ascii="Arial" w:hAnsi="Arial" w:cs="Arial"/>
          <w:sz w:val="24"/>
          <w:szCs w:val="24"/>
          <w:lang w:val="et-EE" w:eastAsia="et-EE"/>
        </w:rPr>
      </w:pPr>
      <w:r w:rsidRPr="00012717">
        <w:rPr>
          <w:rFonts w:ascii="Arial" w:hAnsi="Arial" w:cs="Arial"/>
          <w:sz w:val="24"/>
          <w:szCs w:val="24"/>
          <w:lang w:val="et-EE" w:eastAsia="et-EE"/>
        </w:rPr>
        <w:t>/allkirjastatud digitaalselt/</w:t>
      </w:r>
    </w:p>
    <w:p w:rsidR="00E5458E" w:rsidRDefault="00E5458E" w:rsidP="00125788">
      <w:pPr>
        <w:spacing w:after="0" w:line="240" w:lineRule="auto"/>
        <w:rPr>
          <w:rFonts w:ascii="Arial" w:hAnsi="Arial" w:cs="Arial"/>
          <w:sz w:val="24"/>
          <w:szCs w:val="24"/>
          <w:lang w:val="et-EE" w:eastAsia="et-EE"/>
        </w:rPr>
      </w:pPr>
    </w:p>
    <w:p w:rsidR="00125788" w:rsidRPr="00012717" w:rsidRDefault="00125788" w:rsidP="00125788">
      <w:pPr>
        <w:spacing w:after="0" w:line="240" w:lineRule="auto"/>
        <w:rPr>
          <w:rFonts w:ascii="Arial" w:hAnsi="Arial" w:cs="Arial"/>
          <w:sz w:val="24"/>
          <w:szCs w:val="24"/>
          <w:lang w:val="et-EE" w:eastAsia="et-EE"/>
        </w:rPr>
      </w:pPr>
      <w:r w:rsidRPr="00012717">
        <w:rPr>
          <w:rFonts w:ascii="Arial" w:hAnsi="Arial" w:cs="Arial"/>
          <w:sz w:val="24"/>
          <w:szCs w:val="24"/>
          <w:lang w:val="et-EE" w:eastAsia="et-EE"/>
        </w:rPr>
        <w:t>Mait Palts</w:t>
      </w:r>
      <w:r w:rsidR="00E5458E">
        <w:rPr>
          <w:rFonts w:ascii="Arial" w:hAnsi="Arial" w:cs="Arial"/>
          <w:sz w:val="24"/>
          <w:szCs w:val="24"/>
          <w:lang w:val="et-EE" w:eastAsia="et-EE"/>
        </w:rPr>
        <w:t>, Eesti Kaubandus-Tööstuskoja peadirektor</w:t>
      </w:r>
    </w:p>
    <w:p w:rsidR="00612477" w:rsidRDefault="00612477" w:rsidP="00612477">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Andres </w:t>
      </w:r>
      <w:r w:rsidRPr="00AF56E2">
        <w:rPr>
          <w:rFonts w:ascii="Arial" w:hAnsi="Arial" w:cs="Arial"/>
          <w:sz w:val="24"/>
          <w:szCs w:val="24"/>
          <w:lang w:val="et-EE" w:eastAsia="et-EE"/>
        </w:rPr>
        <w:t>Jaadla</w:t>
      </w:r>
      <w:r>
        <w:rPr>
          <w:rFonts w:ascii="Arial" w:hAnsi="Arial" w:cs="Arial"/>
          <w:sz w:val="24"/>
          <w:szCs w:val="24"/>
          <w:lang w:val="et-EE" w:eastAsia="et-EE"/>
        </w:rPr>
        <w:t xml:space="preserve">, </w:t>
      </w:r>
      <w:r w:rsidRPr="00AF56E2">
        <w:rPr>
          <w:rFonts w:ascii="Arial" w:hAnsi="Arial" w:cs="Arial"/>
          <w:sz w:val="24"/>
          <w:szCs w:val="24"/>
          <w:lang w:val="et-EE" w:eastAsia="et-EE"/>
        </w:rPr>
        <w:t>Eesti Korteriühistute Liidu juhatus</w:t>
      </w:r>
      <w:r>
        <w:rPr>
          <w:rFonts w:ascii="Arial" w:hAnsi="Arial" w:cs="Arial"/>
          <w:sz w:val="24"/>
          <w:szCs w:val="24"/>
          <w:lang w:val="et-EE" w:eastAsia="et-EE"/>
        </w:rPr>
        <w:t>e esimees</w:t>
      </w:r>
    </w:p>
    <w:p w:rsidR="00612477" w:rsidRDefault="00612477" w:rsidP="00612477">
      <w:pPr>
        <w:spacing w:after="0" w:line="240" w:lineRule="auto"/>
        <w:rPr>
          <w:rFonts w:ascii="Arial" w:hAnsi="Arial" w:cs="Arial"/>
          <w:sz w:val="24"/>
          <w:szCs w:val="24"/>
          <w:lang w:val="et-EE" w:eastAsia="et-EE"/>
        </w:rPr>
      </w:pPr>
      <w:r w:rsidRPr="007261CC">
        <w:rPr>
          <w:rFonts w:ascii="Arial" w:hAnsi="Arial" w:cs="Arial"/>
          <w:sz w:val="24"/>
          <w:szCs w:val="24"/>
          <w:lang w:val="et-EE" w:eastAsia="et-EE"/>
        </w:rPr>
        <w:t>Siret Kivilo</w:t>
      </w:r>
      <w:r>
        <w:rPr>
          <w:rFonts w:ascii="Arial" w:hAnsi="Arial" w:cs="Arial"/>
          <w:sz w:val="24"/>
          <w:szCs w:val="24"/>
          <w:lang w:val="et-EE" w:eastAsia="et-EE"/>
        </w:rPr>
        <w:t xml:space="preserve">, </w:t>
      </w:r>
      <w:r w:rsidRPr="007261CC">
        <w:rPr>
          <w:rFonts w:ascii="Arial" w:hAnsi="Arial" w:cs="Arial"/>
          <w:sz w:val="24"/>
          <w:szCs w:val="24"/>
          <w:lang w:val="et-EE" w:eastAsia="et-EE"/>
        </w:rPr>
        <w:t>Eesti Taaskasutusorganisatsioon MTÜ (ETO)</w:t>
      </w:r>
      <w:r>
        <w:rPr>
          <w:rFonts w:ascii="Arial" w:hAnsi="Arial" w:cs="Arial"/>
          <w:sz w:val="24"/>
          <w:szCs w:val="24"/>
          <w:lang w:val="et-EE" w:eastAsia="et-EE"/>
        </w:rPr>
        <w:t xml:space="preserve"> juhatuse liige</w:t>
      </w:r>
    </w:p>
    <w:p w:rsidR="00612477" w:rsidRDefault="00612477" w:rsidP="00125788">
      <w:pPr>
        <w:spacing w:after="0" w:line="240" w:lineRule="auto"/>
        <w:rPr>
          <w:rFonts w:ascii="Arial" w:hAnsi="Arial" w:cs="Arial"/>
          <w:sz w:val="24"/>
          <w:szCs w:val="24"/>
          <w:lang w:val="et-EE" w:eastAsia="et-EE"/>
        </w:rPr>
      </w:pPr>
    </w:p>
    <w:p w:rsidR="00803124" w:rsidRDefault="00803124" w:rsidP="00125788">
      <w:pPr>
        <w:spacing w:after="0" w:line="240" w:lineRule="auto"/>
        <w:rPr>
          <w:rFonts w:ascii="Arial" w:hAnsi="Arial" w:cs="Arial"/>
          <w:sz w:val="24"/>
          <w:szCs w:val="24"/>
          <w:lang w:val="et-EE" w:eastAsia="et-EE"/>
        </w:rPr>
      </w:pPr>
    </w:p>
    <w:p w:rsidR="00612477" w:rsidRPr="006E7B87" w:rsidRDefault="00612477" w:rsidP="00125788">
      <w:pPr>
        <w:spacing w:after="0" w:line="240" w:lineRule="auto"/>
        <w:rPr>
          <w:rFonts w:ascii="Arial" w:hAnsi="Arial" w:cs="Arial"/>
          <w:b/>
          <w:sz w:val="24"/>
          <w:szCs w:val="24"/>
          <w:lang w:val="et-EE" w:eastAsia="et-EE"/>
        </w:rPr>
      </w:pPr>
      <w:r w:rsidRPr="006E7B87">
        <w:rPr>
          <w:rFonts w:ascii="Arial" w:hAnsi="Arial" w:cs="Arial"/>
          <w:b/>
          <w:sz w:val="24"/>
          <w:szCs w:val="24"/>
          <w:lang w:val="et-EE" w:eastAsia="et-EE"/>
        </w:rPr>
        <w:t xml:space="preserve">Pöördumisega on liitunud: </w:t>
      </w:r>
    </w:p>
    <w:p w:rsidR="00125788" w:rsidRPr="00012717" w:rsidRDefault="007261CC" w:rsidP="00125788">
      <w:pPr>
        <w:spacing w:after="0" w:line="240" w:lineRule="auto"/>
        <w:rPr>
          <w:rFonts w:ascii="Arial" w:hAnsi="Arial" w:cs="Arial"/>
          <w:sz w:val="24"/>
          <w:szCs w:val="24"/>
          <w:lang w:val="et-EE" w:eastAsia="et-EE"/>
        </w:rPr>
      </w:pPr>
      <w:r>
        <w:rPr>
          <w:rFonts w:ascii="Arial" w:hAnsi="Arial" w:cs="Arial"/>
          <w:sz w:val="24"/>
          <w:szCs w:val="24"/>
          <w:lang w:val="et-EE" w:eastAsia="et-EE"/>
        </w:rPr>
        <w:t>Eesti Keemiatööstuse Lii</w:t>
      </w:r>
      <w:r w:rsidR="001B2AAA">
        <w:rPr>
          <w:rFonts w:ascii="Arial" w:hAnsi="Arial" w:cs="Arial"/>
          <w:sz w:val="24"/>
          <w:szCs w:val="24"/>
          <w:lang w:val="et-EE" w:eastAsia="et-EE"/>
        </w:rPr>
        <w:t>t</w:t>
      </w:r>
    </w:p>
    <w:p w:rsidR="00125788" w:rsidRPr="00012717" w:rsidRDefault="007261CC" w:rsidP="00125788">
      <w:pPr>
        <w:spacing w:after="0" w:line="240" w:lineRule="auto"/>
        <w:rPr>
          <w:rFonts w:ascii="Arial" w:hAnsi="Arial" w:cs="Arial"/>
          <w:sz w:val="24"/>
          <w:szCs w:val="24"/>
          <w:lang w:val="et-EE" w:eastAsia="et-EE"/>
        </w:rPr>
      </w:pPr>
      <w:r>
        <w:rPr>
          <w:rFonts w:ascii="Arial" w:hAnsi="Arial" w:cs="Arial"/>
          <w:sz w:val="24"/>
          <w:szCs w:val="24"/>
          <w:lang w:val="et-EE" w:eastAsia="et-EE"/>
        </w:rPr>
        <w:t>Eesti Toiduainetööstuse Lii</w:t>
      </w:r>
      <w:r w:rsidR="001B2AAA">
        <w:rPr>
          <w:rFonts w:ascii="Arial" w:hAnsi="Arial" w:cs="Arial"/>
          <w:sz w:val="24"/>
          <w:szCs w:val="24"/>
          <w:lang w:val="et-EE" w:eastAsia="et-EE"/>
        </w:rPr>
        <w:t>t</w:t>
      </w:r>
    </w:p>
    <w:p w:rsidR="00125788" w:rsidRDefault="00125788" w:rsidP="00125788">
      <w:pPr>
        <w:spacing w:after="0" w:line="240" w:lineRule="auto"/>
        <w:rPr>
          <w:rFonts w:ascii="Arial" w:hAnsi="Arial" w:cs="Arial"/>
          <w:sz w:val="24"/>
          <w:szCs w:val="24"/>
          <w:lang w:val="et-EE" w:eastAsia="et-EE"/>
        </w:rPr>
      </w:pPr>
      <w:r w:rsidRPr="00012717">
        <w:rPr>
          <w:rFonts w:ascii="Arial" w:hAnsi="Arial" w:cs="Arial"/>
          <w:sz w:val="24"/>
          <w:szCs w:val="24"/>
          <w:lang w:val="et-EE" w:eastAsia="et-EE"/>
        </w:rPr>
        <w:t>Eesti Kaupmeeste Lii</w:t>
      </w:r>
      <w:r w:rsidR="001B2AAA">
        <w:rPr>
          <w:rFonts w:ascii="Arial" w:hAnsi="Arial" w:cs="Arial"/>
          <w:sz w:val="24"/>
          <w:szCs w:val="24"/>
          <w:lang w:val="et-EE" w:eastAsia="et-EE"/>
        </w:rPr>
        <w:t>t</w:t>
      </w:r>
    </w:p>
    <w:p w:rsidR="003A675B" w:rsidRPr="00012717" w:rsidRDefault="003A675B" w:rsidP="00125788">
      <w:pPr>
        <w:spacing w:after="0" w:line="240" w:lineRule="auto"/>
        <w:rPr>
          <w:rFonts w:ascii="Arial" w:hAnsi="Arial" w:cs="Arial"/>
          <w:sz w:val="24"/>
          <w:szCs w:val="24"/>
          <w:lang w:val="et-EE" w:eastAsia="et-EE"/>
        </w:rPr>
      </w:pPr>
      <w:r w:rsidRPr="003A675B">
        <w:rPr>
          <w:rFonts w:ascii="Arial" w:hAnsi="Arial" w:cs="Arial"/>
          <w:sz w:val="24"/>
          <w:szCs w:val="24"/>
          <w:lang w:val="et-EE" w:eastAsia="et-EE"/>
        </w:rPr>
        <w:t>Eest</w:t>
      </w:r>
      <w:r>
        <w:rPr>
          <w:rFonts w:ascii="Arial" w:hAnsi="Arial" w:cs="Arial"/>
          <w:sz w:val="24"/>
          <w:szCs w:val="24"/>
          <w:lang w:val="et-EE" w:eastAsia="et-EE"/>
        </w:rPr>
        <w:t>i Trüki- ja Pakenditööstuse Lii</w:t>
      </w:r>
      <w:r w:rsidR="001B2AAA">
        <w:rPr>
          <w:rFonts w:ascii="Arial" w:hAnsi="Arial" w:cs="Arial"/>
          <w:sz w:val="24"/>
          <w:szCs w:val="24"/>
          <w:lang w:val="et-EE" w:eastAsia="et-EE"/>
        </w:rPr>
        <w:t>t</w:t>
      </w:r>
    </w:p>
    <w:p w:rsidR="009F0CA2" w:rsidRDefault="003C6A49" w:rsidP="0020304B">
      <w:pPr>
        <w:spacing w:after="0" w:line="240" w:lineRule="auto"/>
        <w:jc w:val="both"/>
        <w:rPr>
          <w:rFonts w:ascii="Arial" w:hAnsi="Arial" w:cs="Arial"/>
          <w:sz w:val="24"/>
          <w:szCs w:val="24"/>
          <w:lang w:val="et-EE" w:eastAsia="et-EE"/>
        </w:rPr>
      </w:pPr>
      <w:r w:rsidRPr="003C6A49">
        <w:rPr>
          <w:rFonts w:ascii="Arial" w:hAnsi="Arial" w:cs="Arial"/>
          <w:sz w:val="24"/>
          <w:szCs w:val="24"/>
          <w:lang w:val="et-EE" w:eastAsia="et-EE"/>
        </w:rPr>
        <w:t>Mittetulundusühing Jäätmehalduskeskus</w:t>
      </w:r>
    </w:p>
    <w:p w:rsidR="003C6A49" w:rsidRDefault="006D3874" w:rsidP="0020304B">
      <w:pPr>
        <w:spacing w:after="0" w:line="240" w:lineRule="auto"/>
        <w:jc w:val="both"/>
        <w:rPr>
          <w:rFonts w:ascii="Arial" w:hAnsi="Arial" w:cs="Arial"/>
          <w:sz w:val="24"/>
          <w:szCs w:val="24"/>
          <w:lang w:val="et-EE" w:eastAsia="et-EE"/>
        </w:rPr>
      </w:pPr>
      <w:r w:rsidRPr="006D3874">
        <w:rPr>
          <w:rFonts w:ascii="Arial" w:hAnsi="Arial" w:cs="Arial"/>
          <w:sz w:val="24"/>
          <w:szCs w:val="24"/>
          <w:lang w:val="et-EE" w:eastAsia="et-EE"/>
        </w:rPr>
        <w:t>Eesti</w:t>
      </w:r>
      <w:r>
        <w:rPr>
          <w:rFonts w:ascii="Arial" w:hAnsi="Arial" w:cs="Arial"/>
          <w:sz w:val="24"/>
          <w:szCs w:val="24"/>
          <w:lang w:val="et-EE" w:eastAsia="et-EE"/>
        </w:rPr>
        <w:t xml:space="preserve"> Ehitusmaterjalide Tootjate Lii</w:t>
      </w:r>
      <w:r w:rsidR="001B2AAA">
        <w:rPr>
          <w:rFonts w:ascii="Arial" w:hAnsi="Arial" w:cs="Arial"/>
          <w:sz w:val="24"/>
          <w:szCs w:val="24"/>
          <w:lang w:val="et-EE" w:eastAsia="et-EE"/>
        </w:rPr>
        <w:t>t</w:t>
      </w:r>
    </w:p>
    <w:p w:rsidR="00F16346" w:rsidRDefault="00F16346" w:rsidP="0020304B">
      <w:pPr>
        <w:spacing w:after="0" w:line="240" w:lineRule="auto"/>
        <w:jc w:val="both"/>
        <w:rPr>
          <w:rFonts w:ascii="Arial" w:hAnsi="Arial" w:cs="Arial"/>
          <w:sz w:val="24"/>
          <w:szCs w:val="24"/>
          <w:lang w:val="et-EE" w:eastAsia="et-EE"/>
        </w:rPr>
      </w:pPr>
      <w:r w:rsidRPr="00F16346">
        <w:rPr>
          <w:rFonts w:ascii="Arial" w:hAnsi="Arial" w:cs="Arial"/>
          <w:sz w:val="24"/>
          <w:szCs w:val="24"/>
          <w:lang w:val="et-EE" w:eastAsia="et-EE"/>
        </w:rPr>
        <w:t>Eesti Masinatööstuse Lii</w:t>
      </w:r>
      <w:r w:rsidR="001B2AAA">
        <w:rPr>
          <w:rFonts w:ascii="Arial" w:hAnsi="Arial" w:cs="Arial"/>
          <w:sz w:val="24"/>
          <w:szCs w:val="24"/>
          <w:lang w:val="et-EE" w:eastAsia="et-EE"/>
        </w:rPr>
        <w:t>t</w:t>
      </w:r>
    </w:p>
    <w:p w:rsidR="001B2AAA" w:rsidRDefault="00926E41" w:rsidP="0020304B">
      <w:pPr>
        <w:spacing w:after="0" w:line="240" w:lineRule="auto"/>
        <w:jc w:val="both"/>
        <w:rPr>
          <w:rFonts w:ascii="Arial" w:hAnsi="Arial" w:cs="Arial"/>
          <w:sz w:val="24"/>
          <w:szCs w:val="24"/>
          <w:lang w:val="et-EE" w:eastAsia="et-EE"/>
        </w:rPr>
      </w:pPr>
      <w:r w:rsidRPr="00926E41">
        <w:rPr>
          <w:rFonts w:ascii="Arial" w:hAnsi="Arial" w:cs="Arial"/>
          <w:sz w:val="24"/>
          <w:szCs w:val="24"/>
          <w:lang w:val="et-EE" w:eastAsia="et-EE"/>
        </w:rPr>
        <w:t>Alkoh</w:t>
      </w:r>
      <w:r>
        <w:rPr>
          <w:rFonts w:ascii="Arial" w:hAnsi="Arial" w:cs="Arial"/>
          <w:sz w:val="24"/>
          <w:szCs w:val="24"/>
          <w:lang w:val="et-EE" w:eastAsia="et-EE"/>
        </w:rPr>
        <w:t>olitootjate ja Maaletoojate Lii</w:t>
      </w:r>
      <w:r w:rsidR="001B2AAA">
        <w:rPr>
          <w:rFonts w:ascii="Arial" w:hAnsi="Arial" w:cs="Arial"/>
          <w:sz w:val="24"/>
          <w:szCs w:val="24"/>
          <w:lang w:val="et-EE" w:eastAsia="et-EE"/>
        </w:rPr>
        <w:t>t</w:t>
      </w:r>
    </w:p>
    <w:p w:rsidR="00713F65" w:rsidRDefault="00713F65" w:rsidP="0020304B">
      <w:pPr>
        <w:spacing w:after="0" w:line="240" w:lineRule="auto"/>
        <w:jc w:val="both"/>
        <w:rPr>
          <w:rFonts w:ascii="Arial" w:hAnsi="Arial" w:cs="Arial"/>
          <w:sz w:val="24"/>
          <w:szCs w:val="24"/>
          <w:lang w:val="et-EE" w:eastAsia="et-EE"/>
        </w:rPr>
      </w:pPr>
      <w:r w:rsidRPr="00C730C0">
        <w:rPr>
          <w:rFonts w:ascii="Arial" w:hAnsi="Arial" w:cs="Arial"/>
          <w:sz w:val="24"/>
          <w:szCs w:val="24"/>
          <w:lang w:val="et-EE" w:eastAsia="et-EE"/>
        </w:rPr>
        <w:t>Eesti Rõiva- ja Tekstiililii</w:t>
      </w:r>
      <w:r w:rsidR="001B2AAA">
        <w:rPr>
          <w:rFonts w:ascii="Arial" w:hAnsi="Arial" w:cs="Arial"/>
          <w:sz w:val="24"/>
          <w:szCs w:val="24"/>
          <w:lang w:val="et-EE" w:eastAsia="et-EE"/>
        </w:rPr>
        <w:t>t</w:t>
      </w:r>
    </w:p>
    <w:p w:rsidR="008E6E8A" w:rsidRDefault="008E6E8A" w:rsidP="0020304B">
      <w:pPr>
        <w:spacing w:after="0" w:line="240" w:lineRule="auto"/>
        <w:jc w:val="both"/>
        <w:rPr>
          <w:rFonts w:ascii="Arial" w:hAnsi="Arial" w:cs="Arial"/>
          <w:sz w:val="24"/>
          <w:szCs w:val="24"/>
          <w:lang w:val="et-EE" w:eastAsia="et-EE"/>
        </w:rPr>
      </w:pPr>
      <w:r>
        <w:rPr>
          <w:rFonts w:ascii="Arial" w:hAnsi="Arial" w:cs="Arial"/>
          <w:sz w:val="24"/>
          <w:szCs w:val="24"/>
          <w:lang w:val="et-EE" w:eastAsia="et-EE"/>
        </w:rPr>
        <w:t>Eesti Aianduslii</w:t>
      </w:r>
      <w:r w:rsidR="001B2AAA">
        <w:rPr>
          <w:rFonts w:ascii="Arial" w:hAnsi="Arial" w:cs="Arial"/>
          <w:sz w:val="24"/>
          <w:szCs w:val="24"/>
          <w:lang w:val="et-EE" w:eastAsia="et-EE"/>
        </w:rPr>
        <w:t>t</w:t>
      </w:r>
    </w:p>
    <w:p w:rsidR="00275E88" w:rsidRDefault="00275E88" w:rsidP="0020304B">
      <w:pPr>
        <w:spacing w:after="0" w:line="240" w:lineRule="auto"/>
        <w:jc w:val="both"/>
        <w:rPr>
          <w:rFonts w:ascii="Arial" w:hAnsi="Arial" w:cs="Arial"/>
          <w:sz w:val="24"/>
          <w:szCs w:val="24"/>
          <w:lang w:val="et-EE" w:eastAsia="et-EE"/>
        </w:rPr>
      </w:pPr>
      <w:r w:rsidRPr="00275E88">
        <w:rPr>
          <w:rFonts w:ascii="Arial" w:hAnsi="Arial" w:cs="Arial"/>
          <w:sz w:val="24"/>
          <w:szCs w:val="24"/>
          <w:lang w:val="et-EE" w:eastAsia="et-EE"/>
        </w:rPr>
        <w:t>Eesti Väik</w:t>
      </w:r>
      <w:r w:rsidR="001B2AAA">
        <w:rPr>
          <w:rFonts w:ascii="Arial" w:hAnsi="Arial" w:cs="Arial"/>
          <w:sz w:val="24"/>
          <w:szCs w:val="24"/>
          <w:lang w:val="et-EE" w:eastAsia="et-EE"/>
        </w:rPr>
        <w:t>ekauplejate Liit</w:t>
      </w:r>
    </w:p>
    <w:p w:rsidR="00715678" w:rsidRDefault="00715678" w:rsidP="0020304B">
      <w:pPr>
        <w:spacing w:after="0" w:line="240" w:lineRule="auto"/>
        <w:jc w:val="both"/>
        <w:rPr>
          <w:rFonts w:ascii="Arial" w:hAnsi="Arial" w:cs="Arial"/>
          <w:sz w:val="24"/>
          <w:szCs w:val="24"/>
          <w:lang w:val="et-EE" w:eastAsia="et-EE"/>
        </w:rPr>
      </w:pPr>
      <w:r w:rsidRPr="00715678">
        <w:rPr>
          <w:rFonts w:ascii="Arial" w:hAnsi="Arial" w:cs="Arial"/>
          <w:sz w:val="24"/>
          <w:szCs w:val="24"/>
          <w:lang w:val="et-EE" w:eastAsia="et-EE"/>
        </w:rPr>
        <w:t>Eesti Põllumajandus-Kaubandusko</w:t>
      </w:r>
      <w:r w:rsidR="0053418A">
        <w:rPr>
          <w:rFonts w:ascii="Arial" w:hAnsi="Arial" w:cs="Arial"/>
          <w:sz w:val="24"/>
          <w:szCs w:val="24"/>
          <w:lang w:val="et-EE" w:eastAsia="et-EE"/>
        </w:rPr>
        <w:t>d</w:t>
      </w:r>
      <w:r w:rsidRPr="00715678">
        <w:rPr>
          <w:rFonts w:ascii="Arial" w:hAnsi="Arial" w:cs="Arial"/>
          <w:sz w:val="24"/>
          <w:szCs w:val="24"/>
          <w:lang w:val="et-EE" w:eastAsia="et-EE"/>
        </w:rPr>
        <w:t>a</w:t>
      </w:r>
      <w:r>
        <w:rPr>
          <w:rFonts w:ascii="Arial" w:hAnsi="Arial" w:cs="Arial"/>
          <w:sz w:val="24"/>
          <w:szCs w:val="24"/>
          <w:lang w:val="et-EE" w:eastAsia="et-EE"/>
        </w:rPr>
        <w:t xml:space="preserve"> </w:t>
      </w:r>
    </w:p>
    <w:p w:rsidR="00A75199" w:rsidRPr="00012717" w:rsidRDefault="00A75199" w:rsidP="0020304B">
      <w:pPr>
        <w:spacing w:after="0" w:line="240" w:lineRule="auto"/>
        <w:jc w:val="both"/>
        <w:rPr>
          <w:rFonts w:ascii="Arial" w:hAnsi="Arial" w:cs="Arial"/>
          <w:sz w:val="24"/>
          <w:szCs w:val="24"/>
          <w:lang w:val="et-EE" w:eastAsia="et-EE"/>
        </w:rPr>
      </w:pPr>
      <w:r>
        <w:rPr>
          <w:rFonts w:ascii="Arial" w:hAnsi="Arial" w:cs="Arial"/>
          <w:sz w:val="24"/>
          <w:szCs w:val="24"/>
          <w:lang w:val="et-EE" w:eastAsia="et-EE"/>
        </w:rPr>
        <w:t>Eesti Õlletootjate Lii</w:t>
      </w:r>
      <w:r w:rsidR="0053418A">
        <w:rPr>
          <w:rFonts w:ascii="Arial" w:hAnsi="Arial" w:cs="Arial"/>
          <w:sz w:val="24"/>
          <w:szCs w:val="24"/>
          <w:lang w:val="et-EE" w:eastAsia="et-EE"/>
        </w:rPr>
        <w:t xml:space="preserve">t </w:t>
      </w:r>
    </w:p>
    <w:p w:rsidR="009F0CA2" w:rsidRPr="00012717" w:rsidRDefault="00E826BB" w:rsidP="0020304B">
      <w:pPr>
        <w:spacing w:after="0" w:line="240" w:lineRule="auto"/>
        <w:jc w:val="both"/>
        <w:rPr>
          <w:rFonts w:ascii="Arial" w:hAnsi="Arial" w:cs="Arial"/>
          <w:sz w:val="24"/>
          <w:szCs w:val="24"/>
          <w:lang w:val="et-EE" w:eastAsia="et-EE"/>
        </w:rPr>
      </w:pPr>
      <w:r>
        <w:rPr>
          <w:rFonts w:ascii="Arial" w:hAnsi="Arial" w:cs="Arial"/>
          <w:sz w:val="24"/>
          <w:szCs w:val="24"/>
          <w:lang w:val="et-EE" w:eastAsia="et-EE"/>
        </w:rPr>
        <w:t>Eesti Kalalii</w:t>
      </w:r>
      <w:r w:rsidR="0053418A">
        <w:rPr>
          <w:rFonts w:ascii="Arial" w:hAnsi="Arial" w:cs="Arial"/>
          <w:sz w:val="24"/>
          <w:szCs w:val="24"/>
          <w:lang w:val="et-EE" w:eastAsia="et-EE"/>
        </w:rPr>
        <w:t>t</w:t>
      </w:r>
    </w:p>
    <w:p w:rsidR="00C81027" w:rsidRPr="00012717" w:rsidRDefault="00C04D06" w:rsidP="000D6475">
      <w:pPr>
        <w:spacing w:after="0" w:line="240" w:lineRule="auto"/>
        <w:rPr>
          <w:rFonts w:ascii="Arial" w:hAnsi="Arial" w:cs="Arial"/>
          <w:sz w:val="24"/>
          <w:szCs w:val="24"/>
          <w:lang w:val="et-EE" w:eastAsia="et-EE"/>
        </w:rPr>
      </w:pPr>
      <w:r>
        <w:rPr>
          <w:rFonts w:ascii="Arial" w:hAnsi="Arial" w:cs="Arial"/>
          <w:sz w:val="24"/>
          <w:szCs w:val="24"/>
          <w:lang w:val="et-EE" w:eastAsia="et-EE"/>
        </w:rPr>
        <w:t>Eesti Leivalii</w:t>
      </w:r>
      <w:r w:rsidR="0053418A">
        <w:rPr>
          <w:rFonts w:ascii="Arial" w:hAnsi="Arial" w:cs="Arial"/>
          <w:sz w:val="24"/>
          <w:szCs w:val="24"/>
          <w:lang w:val="et-EE" w:eastAsia="et-EE"/>
        </w:rPr>
        <w:t>t</w:t>
      </w:r>
    </w:p>
    <w:p w:rsidR="000D6475" w:rsidRPr="00012717" w:rsidRDefault="002B7887" w:rsidP="00612477">
      <w:pPr>
        <w:spacing w:after="0" w:line="240" w:lineRule="auto"/>
        <w:rPr>
          <w:rFonts w:ascii="Arial" w:hAnsi="Arial" w:cs="Arial"/>
          <w:sz w:val="24"/>
          <w:szCs w:val="24"/>
          <w:lang w:val="et-EE" w:eastAsia="et-EE"/>
        </w:rPr>
      </w:pPr>
      <w:r w:rsidRPr="002B7887">
        <w:rPr>
          <w:rFonts w:ascii="Arial" w:hAnsi="Arial" w:cs="Arial"/>
          <w:sz w:val="24"/>
          <w:szCs w:val="24"/>
          <w:lang w:val="et-EE" w:eastAsia="et-EE"/>
        </w:rPr>
        <w:t>E-kaubanduse</w:t>
      </w:r>
      <w:r w:rsidR="0053418A">
        <w:rPr>
          <w:rFonts w:ascii="Arial" w:hAnsi="Arial" w:cs="Arial"/>
          <w:sz w:val="24"/>
          <w:szCs w:val="24"/>
          <w:lang w:val="et-EE" w:eastAsia="et-EE"/>
        </w:rPr>
        <w:t xml:space="preserve"> liit</w:t>
      </w:r>
    </w:p>
    <w:sectPr w:rsidR="000D6475" w:rsidRPr="00012717" w:rsidSect="00E5458E">
      <w:headerReference w:type="first" r:id="rId9"/>
      <w:pgSz w:w="11906" w:h="16838" w:code="9"/>
      <w:pgMar w:top="1418"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3E2" w:rsidRDefault="004323E2" w:rsidP="00820313">
      <w:pPr>
        <w:spacing w:after="0" w:line="240" w:lineRule="auto"/>
      </w:pPr>
      <w:r>
        <w:separator/>
      </w:r>
    </w:p>
  </w:endnote>
  <w:endnote w:type="continuationSeparator" w:id="0">
    <w:p w:rsidR="004323E2" w:rsidRDefault="004323E2"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3E2" w:rsidRDefault="004323E2" w:rsidP="00820313">
      <w:pPr>
        <w:spacing w:after="0" w:line="240" w:lineRule="auto"/>
      </w:pPr>
      <w:r>
        <w:separator/>
      </w:r>
    </w:p>
  </w:footnote>
  <w:footnote w:type="continuationSeparator" w:id="0">
    <w:p w:rsidR="004323E2" w:rsidRDefault="004323E2"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79" w:rsidRDefault="00B60379">
    <w:pPr>
      <w:pStyle w:val="Header"/>
      <w:rPr>
        <w:noProof/>
        <w:lang w:val="et-EE" w:eastAsia="et-EE"/>
      </w:rPr>
    </w:pPr>
  </w:p>
  <w:p w:rsidR="00B60379" w:rsidRDefault="00B60379">
    <w:pPr>
      <w:pStyle w:val="Header"/>
      <w:rPr>
        <w:noProof/>
        <w:lang w:val="et-EE" w:eastAsia="et-EE"/>
      </w:rPr>
    </w:pPr>
  </w:p>
  <w:p w:rsidR="00973D85" w:rsidRDefault="00973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AF45B8"/>
    <w:multiLevelType w:val="hybridMultilevel"/>
    <w:tmpl w:val="A1E440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1A6F4D"/>
    <w:multiLevelType w:val="hybridMultilevel"/>
    <w:tmpl w:val="EB4EC7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70038B"/>
    <w:multiLevelType w:val="hybridMultilevel"/>
    <w:tmpl w:val="DA8491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583039"/>
    <w:multiLevelType w:val="hybridMultilevel"/>
    <w:tmpl w:val="6B68D956"/>
    <w:lvl w:ilvl="0" w:tplc="0409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9664FB"/>
    <w:multiLevelType w:val="hybridMultilevel"/>
    <w:tmpl w:val="65F86CE8"/>
    <w:lvl w:ilvl="0" w:tplc="2EDC3B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CDD4709"/>
    <w:multiLevelType w:val="hybridMultilevel"/>
    <w:tmpl w:val="B34601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9D3BA9"/>
    <w:multiLevelType w:val="multilevel"/>
    <w:tmpl w:val="1E7A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76BA8"/>
    <w:multiLevelType w:val="hybridMultilevel"/>
    <w:tmpl w:val="153ABC6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D8B2EE9"/>
    <w:multiLevelType w:val="hybridMultilevel"/>
    <w:tmpl w:val="8A66F46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3474628"/>
    <w:multiLevelType w:val="hybridMultilevel"/>
    <w:tmpl w:val="EA8C8358"/>
    <w:lvl w:ilvl="0" w:tplc="0425000F">
      <w:start w:val="1"/>
      <w:numFmt w:val="decimal"/>
      <w:lvlText w:val="%1."/>
      <w:lvlJc w:val="left"/>
      <w:pPr>
        <w:ind w:left="720" w:hanging="360"/>
      </w:pPr>
    </w:lvl>
    <w:lvl w:ilvl="1" w:tplc="0409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DE3538"/>
    <w:multiLevelType w:val="hybridMultilevel"/>
    <w:tmpl w:val="C1F0990C"/>
    <w:lvl w:ilvl="0" w:tplc="0409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7" w15:restartNumberingAfterBreak="0">
    <w:nsid w:val="53EE18EE"/>
    <w:multiLevelType w:val="hybridMultilevel"/>
    <w:tmpl w:val="4F725DBA"/>
    <w:lvl w:ilvl="0" w:tplc="2EDC3B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5A1882"/>
    <w:multiLevelType w:val="hybridMultilevel"/>
    <w:tmpl w:val="00AE8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DC454FF"/>
    <w:multiLevelType w:val="hybridMultilevel"/>
    <w:tmpl w:val="1CFA039C"/>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4FB0B16"/>
    <w:multiLevelType w:val="hybridMultilevel"/>
    <w:tmpl w:val="4350B6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B721D0C"/>
    <w:multiLevelType w:val="hybridMultilevel"/>
    <w:tmpl w:val="F37448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D1555DA"/>
    <w:multiLevelType w:val="hybridMultilevel"/>
    <w:tmpl w:val="BF86E7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0"/>
  </w:num>
  <w:num w:numId="6">
    <w:abstractNumId w:val="13"/>
  </w:num>
  <w:num w:numId="7">
    <w:abstractNumId w:val="23"/>
  </w:num>
  <w:num w:numId="8">
    <w:abstractNumId w:val="8"/>
  </w:num>
  <w:num w:numId="9">
    <w:abstractNumId w:val="1"/>
  </w:num>
  <w:num w:numId="10">
    <w:abstractNumId w:val="22"/>
  </w:num>
  <w:num w:numId="11">
    <w:abstractNumId w:val="21"/>
  </w:num>
  <w:num w:numId="12">
    <w:abstractNumId w:val="18"/>
  </w:num>
  <w:num w:numId="13">
    <w:abstractNumId w:val="20"/>
  </w:num>
  <w:num w:numId="14">
    <w:abstractNumId w:val="11"/>
  </w:num>
  <w:num w:numId="15">
    <w:abstractNumId w:val="2"/>
  </w:num>
  <w:num w:numId="16">
    <w:abstractNumId w:val="14"/>
  </w:num>
  <w:num w:numId="17">
    <w:abstractNumId w:val="4"/>
  </w:num>
  <w:num w:numId="18">
    <w:abstractNumId w:val="16"/>
  </w:num>
  <w:num w:numId="19">
    <w:abstractNumId w:val="19"/>
  </w:num>
  <w:num w:numId="20">
    <w:abstractNumId w:val="17"/>
  </w:num>
  <w:num w:numId="21">
    <w:abstractNumId w:val="7"/>
  </w:num>
  <w:num w:numId="22">
    <w:abstractNumId w:val="3"/>
  </w:num>
  <w:num w:numId="23">
    <w:abstractNumId w:val="9"/>
    <w:lvlOverride w:ilvl="0">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54E8"/>
    <w:rsid w:val="00006AD9"/>
    <w:rsid w:val="00006F1A"/>
    <w:rsid w:val="00010AA3"/>
    <w:rsid w:val="00012717"/>
    <w:rsid w:val="00025BC4"/>
    <w:rsid w:val="00027150"/>
    <w:rsid w:val="00035F7F"/>
    <w:rsid w:val="0004156B"/>
    <w:rsid w:val="00042844"/>
    <w:rsid w:val="000459EE"/>
    <w:rsid w:val="00050AAC"/>
    <w:rsid w:val="000545C6"/>
    <w:rsid w:val="00056A61"/>
    <w:rsid w:val="00057662"/>
    <w:rsid w:val="0006612F"/>
    <w:rsid w:val="00075F48"/>
    <w:rsid w:val="00080414"/>
    <w:rsid w:val="00081B03"/>
    <w:rsid w:val="0009366A"/>
    <w:rsid w:val="000A187E"/>
    <w:rsid w:val="000A1A71"/>
    <w:rsid w:val="000A5883"/>
    <w:rsid w:val="000C0E44"/>
    <w:rsid w:val="000C15BA"/>
    <w:rsid w:val="000C797B"/>
    <w:rsid w:val="000D1638"/>
    <w:rsid w:val="000D2834"/>
    <w:rsid w:val="000D6475"/>
    <w:rsid w:val="000E4B93"/>
    <w:rsid w:val="000F129F"/>
    <w:rsid w:val="000F1D72"/>
    <w:rsid w:val="0010070C"/>
    <w:rsid w:val="0010091B"/>
    <w:rsid w:val="00100B48"/>
    <w:rsid w:val="00103299"/>
    <w:rsid w:val="00116016"/>
    <w:rsid w:val="00125788"/>
    <w:rsid w:val="00126B34"/>
    <w:rsid w:val="00127E55"/>
    <w:rsid w:val="00127EC0"/>
    <w:rsid w:val="00130049"/>
    <w:rsid w:val="001308C0"/>
    <w:rsid w:val="00132612"/>
    <w:rsid w:val="0013552D"/>
    <w:rsid w:val="001356BE"/>
    <w:rsid w:val="00143C41"/>
    <w:rsid w:val="00150C1D"/>
    <w:rsid w:val="00160DA4"/>
    <w:rsid w:val="0017531D"/>
    <w:rsid w:val="00177795"/>
    <w:rsid w:val="00184D75"/>
    <w:rsid w:val="001B2AAA"/>
    <w:rsid w:val="001B50CD"/>
    <w:rsid w:val="001C1C2F"/>
    <w:rsid w:val="001C3745"/>
    <w:rsid w:val="001C5F5C"/>
    <w:rsid w:val="001C7318"/>
    <w:rsid w:val="001E2758"/>
    <w:rsid w:val="001E6AA6"/>
    <w:rsid w:val="001F7C7F"/>
    <w:rsid w:val="00202075"/>
    <w:rsid w:val="0020304B"/>
    <w:rsid w:val="002047CC"/>
    <w:rsid w:val="00206B6B"/>
    <w:rsid w:val="002149CB"/>
    <w:rsid w:val="00216A98"/>
    <w:rsid w:val="00226426"/>
    <w:rsid w:val="002265B0"/>
    <w:rsid w:val="00227E32"/>
    <w:rsid w:val="0024555C"/>
    <w:rsid w:val="0025346E"/>
    <w:rsid w:val="00263DCD"/>
    <w:rsid w:val="00272AAB"/>
    <w:rsid w:val="00275E88"/>
    <w:rsid w:val="00281736"/>
    <w:rsid w:val="00281BAE"/>
    <w:rsid w:val="002A5F93"/>
    <w:rsid w:val="002B5D7F"/>
    <w:rsid w:val="002B7887"/>
    <w:rsid w:val="002C329B"/>
    <w:rsid w:val="002D7D11"/>
    <w:rsid w:val="002E2497"/>
    <w:rsid w:val="002F37C8"/>
    <w:rsid w:val="0030088D"/>
    <w:rsid w:val="003136B0"/>
    <w:rsid w:val="00315CE9"/>
    <w:rsid w:val="00341858"/>
    <w:rsid w:val="00345775"/>
    <w:rsid w:val="003473EE"/>
    <w:rsid w:val="00353FC9"/>
    <w:rsid w:val="0036451A"/>
    <w:rsid w:val="003676E7"/>
    <w:rsid w:val="00386C5D"/>
    <w:rsid w:val="0039466F"/>
    <w:rsid w:val="003A50EE"/>
    <w:rsid w:val="003A675B"/>
    <w:rsid w:val="003A75DA"/>
    <w:rsid w:val="003C6A49"/>
    <w:rsid w:val="003D6150"/>
    <w:rsid w:val="003D7DEE"/>
    <w:rsid w:val="003E3E77"/>
    <w:rsid w:val="003E469B"/>
    <w:rsid w:val="00422054"/>
    <w:rsid w:val="004276CB"/>
    <w:rsid w:val="00427779"/>
    <w:rsid w:val="004323E2"/>
    <w:rsid w:val="0044286A"/>
    <w:rsid w:val="004448F5"/>
    <w:rsid w:val="00445E6C"/>
    <w:rsid w:val="00447AE1"/>
    <w:rsid w:val="00460546"/>
    <w:rsid w:val="00475007"/>
    <w:rsid w:val="00490BFC"/>
    <w:rsid w:val="00490CEF"/>
    <w:rsid w:val="00496B4E"/>
    <w:rsid w:val="004A239C"/>
    <w:rsid w:val="004A4D2B"/>
    <w:rsid w:val="004B3023"/>
    <w:rsid w:val="004D31BC"/>
    <w:rsid w:val="004E121B"/>
    <w:rsid w:val="004E24FF"/>
    <w:rsid w:val="004E5335"/>
    <w:rsid w:val="004F0578"/>
    <w:rsid w:val="004F685B"/>
    <w:rsid w:val="00500BCD"/>
    <w:rsid w:val="00502FD5"/>
    <w:rsid w:val="00523692"/>
    <w:rsid w:val="0052702C"/>
    <w:rsid w:val="0053418A"/>
    <w:rsid w:val="00537B00"/>
    <w:rsid w:val="0054398B"/>
    <w:rsid w:val="00547239"/>
    <w:rsid w:val="00547375"/>
    <w:rsid w:val="0054787B"/>
    <w:rsid w:val="00547A6B"/>
    <w:rsid w:val="0056407A"/>
    <w:rsid w:val="005742AF"/>
    <w:rsid w:val="00577421"/>
    <w:rsid w:val="00583C38"/>
    <w:rsid w:val="005841FB"/>
    <w:rsid w:val="00592C1E"/>
    <w:rsid w:val="005A2B28"/>
    <w:rsid w:val="005A6AA5"/>
    <w:rsid w:val="005B11F7"/>
    <w:rsid w:val="005B3B90"/>
    <w:rsid w:val="005C0A80"/>
    <w:rsid w:val="005C3794"/>
    <w:rsid w:val="005C3C08"/>
    <w:rsid w:val="005C6F61"/>
    <w:rsid w:val="005C7B58"/>
    <w:rsid w:val="005D2F16"/>
    <w:rsid w:val="005D6C0D"/>
    <w:rsid w:val="005E3412"/>
    <w:rsid w:val="005E3FFC"/>
    <w:rsid w:val="006009D7"/>
    <w:rsid w:val="00607360"/>
    <w:rsid w:val="00612477"/>
    <w:rsid w:val="00612CE5"/>
    <w:rsid w:val="0061640D"/>
    <w:rsid w:val="00620691"/>
    <w:rsid w:val="00627346"/>
    <w:rsid w:val="006360D0"/>
    <w:rsid w:val="00637047"/>
    <w:rsid w:val="00641942"/>
    <w:rsid w:val="00641EE3"/>
    <w:rsid w:val="00643077"/>
    <w:rsid w:val="006472DA"/>
    <w:rsid w:val="00654A80"/>
    <w:rsid w:val="00663388"/>
    <w:rsid w:val="00663F0D"/>
    <w:rsid w:val="00664073"/>
    <w:rsid w:val="0068794C"/>
    <w:rsid w:val="00697707"/>
    <w:rsid w:val="006A349D"/>
    <w:rsid w:val="006A45F2"/>
    <w:rsid w:val="006A7D1D"/>
    <w:rsid w:val="006D0455"/>
    <w:rsid w:val="006D0D9B"/>
    <w:rsid w:val="006D3874"/>
    <w:rsid w:val="006D3A10"/>
    <w:rsid w:val="006D5FCF"/>
    <w:rsid w:val="006E19E4"/>
    <w:rsid w:val="006E7B87"/>
    <w:rsid w:val="006F08C5"/>
    <w:rsid w:val="006F132A"/>
    <w:rsid w:val="006F7C7D"/>
    <w:rsid w:val="007025DC"/>
    <w:rsid w:val="00702ABF"/>
    <w:rsid w:val="0070718F"/>
    <w:rsid w:val="0071231F"/>
    <w:rsid w:val="00713F65"/>
    <w:rsid w:val="00715678"/>
    <w:rsid w:val="0071573C"/>
    <w:rsid w:val="00720402"/>
    <w:rsid w:val="00721D8B"/>
    <w:rsid w:val="007245B8"/>
    <w:rsid w:val="007261CC"/>
    <w:rsid w:val="007263D3"/>
    <w:rsid w:val="00736272"/>
    <w:rsid w:val="00736E53"/>
    <w:rsid w:val="007542A6"/>
    <w:rsid w:val="007556D7"/>
    <w:rsid w:val="00767725"/>
    <w:rsid w:val="00772FBD"/>
    <w:rsid w:val="007821B4"/>
    <w:rsid w:val="00791072"/>
    <w:rsid w:val="007A0BD7"/>
    <w:rsid w:val="007A2570"/>
    <w:rsid w:val="007C2000"/>
    <w:rsid w:val="00802034"/>
    <w:rsid w:val="008023D6"/>
    <w:rsid w:val="00803124"/>
    <w:rsid w:val="0081279D"/>
    <w:rsid w:val="00820313"/>
    <w:rsid w:val="00821AE4"/>
    <w:rsid w:val="00824B0F"/>
    <w:rsid w:val="00824DA2"/>
    <w:rsid w:val="00827AD1"/>
    <w:rsid w:val="008438C1"/>
    <w:rsid w:val="00860CB8"/>
    <w:rsid w:val="0086458C"/>
    <w:rsid w:val="00867B6E"/>
    <w:rsid w:val="00867DC1"/>
    <w:rsid w:val="00877B8D"/>
    <w:rsid w:val="00883CFD"/>
    <w:rsid w:val="008845A3"/>
    <w:rsid w:val="00886218"/>
    <w:rsid w:val="008867FB"/>
    <w:rsid w:val="008A1E87"/>
    <w:rsid w:val="008A2251"/>
    <w:rsid w:val="008A66AE"/>
    <w:rsid w:val="008A7CCE"/>
    <w:rsid w:val="008B023F"/>
    <w:rsid w:val="008B047D"/>
    <w:rsid w:val="008B2771"/>
    <w:rsid w:val="008B317E"/>
    <w:rsid w:val="008B52FE"/>
    <w:rsid w:val="008C001F"/>
    <w:rsid w:val="008D1407"/>
    <w:rsid w:val="008D363F"/>
    <w:rsid w:val="008E5318"/>
    <w:rsid w:val="008E6E8A"/>
    <w:rsid w:val="008F5E5F"/>
    <w:rsid w:val="008F67F6"/>
    <w:rsid w:val="008F75DA"/>
    <w:rsid w:val="00901138"/>
    <w:rsid w:val="00905172"/>
    <w:rsid w:val="00917080"/>
    <w:rsid w:val="0092229C"/>
    <w:rsid w:val="00925187"/>
    <w:rsid w:val="00926E41"/>
    <w:rsid w:val="00927DD2"/>
    <w:rsid w:val="0093173A"/>
    <w:rsid w:val="00931A5C"/>
    <w:rsid w:val="00935A56"/>
    <w:rsid w:val="00936DBF"/>
    <w:rsid w:val="009422EF"/>
    <w:rsid w:val="00942EDD"/>
    <w:rsid w:val="00947FAF"/>
    <w:rsid w:val="00952E6C"/>
    <w:rsid w:val="009544D4"/>
    <w:rsid w:val="00973306"/>
    <w:rsid w:val="009736AD"/>
    <w:rsid w:val="00973D85"/>
    <w:rsid w:val="009773B2"/>
    <w:rsid w:val="009932DE"/>
    <w:rsid w:val="009A0AD3"/>
    <w:rsid w:val="009C7D4C"/>
    <w:rsid w:val="009D1634"/>
    <w:rsid w:val="009D1DF3"/>
    <w:rsid w:val="009D2C6C"/>
    <w:rsid w:val="009D471C"/>
    <w:rsid w:val="009E0E71"/>
    <w:rsid w:val="009E76ED"/>
    <w:rsid w:val="009F0CA2"/>
    <w:rsid w:val="009F20FC"/>
    <w:rsid w:val="00A01BC5"/>
    <w:rsid w:val="00A06AB1"/>
    <w:rsid w:val="00A10AC3"/>
    <w:rsid w:val="00A26DB1"/>
    <w:rsid w:val="00A27931"/>
    <w:rsid w:val="00A312F0"/>
    <w:rsid w:val="00A3261E"/>
    <w:rsid w:val="00A370FD"/>
    <w:rsid w:val="00A3793C"/>
    <w:rsid w:val="00A57019"/>
    <w:rsid w:val="00A65E2D"/>
    <w:rsid w:val="00A70673"/>
    <w:rsid w:val="00A75199"/>
    <w:rsid w:val="00A756C8"/>
    <w:rsid w:val="00A96A74"/>
    <w:rsid w:val="00AA2799"/>
    <w:rsid w:val="00AA3E95"/>
    <w:rsid w:val="00AA511E"/>
    <w:rsid w:val="00AC496D"/>
    <w:rsid w:val="00AC7B1D"/>
    <w:rsid w:val="00AD21B0"/>
    <w:rsid w:val="00AE137B"/>
    <w:rsid w:val="00AE2FAF"/>
    <w:rsid w:val="00AF566B"/>
    <w:rsid w:val="00AF56E2"/>
    <w:rsid w:val="00B0185B"/>
    <w:rsid w:val="00B047E7"/>
    <w:rsid w:val="00B11333"/>
    <w:rsid w:val="00B14AD7"/>
    <w:rsid w:val="00B2262E"/>
    <w:rsid w:val="00B33148"/>
    <w:rsid w:val="00B42781"/>
    <w:rsid w:val="00B45B9B"/>
    <w:rsid w:val="00B46276"/>
    <w:rsid w:val="00B471B9"/>
    <w:rsid w:val="00B55556"/>
    <w:rsid w:val="00B56B9D"/>
    <w:rsid w:val="00B60379"/>
    <w:rsid w:val="00B67FD2"/>
    <w:rsid w:val="00B740F5"/>
    <w:rsid w:val="00B82E0E"/>
    <w:rsid w:val="00B86F4F"/>
    <w:rsid w:val="00B91956"/>
    <w:rsid w:val="00B91BC3"/>
    <w:rsid w:val="00B93493"/>
    <w:rsid w:val="00B96CE4"/>
    <w:rsid w:val="00BA0002"/>
    <w:rsid w:val="00BB58C7"/>
    <w:rsid w:val="00BD2FD5"/>
    <w:rsid w:val="00BD4745"/>
    <w:rsid w:val="00BD78D9"/>
    <w:rsid w:val="00BF1DD9"/>
    <w:rsid w:val="00BF67BD"/>
    <w:rsid w:val="00C0006A"/>
    <w:rsid w:val="00C03498"/>
    <w:rsid w:val="00C04D06"/>
    <w:rsid w:val="00C0691C"/>
    <w:rsid w:val="00C079DA"/>
    <w:rsid w:val="00C1295C"/>
    <w:rsid w:val="00C16AED"/>
    <w:rsid w:val="00C20252"/>
    <w:rsid w:val="00C21CA2"/>
    <w:rsid w:val="00C240DF"/>
    <w:rsid w:val="00C27D59"/>
    <w:rsid w:val="00C361A2"/>
    <w:rsid w:val="00C40C3E"/>
    <w:rsid w:val="00C42F7E"/>
    <w:rsid w:val="00C452B5"/>
    <w:rsid w:val="00C558BB"/>
    <w:rsid w:val="00C70274"/>
    <w:rsid w:val="00C730C0"/>
    <w:rsid w:val="00C76F42"/>
    <w:rsid w:val="00C81027"/>
    <w:rsid w:val="00C8298D"/>
    <w:rsid w:val="00C86F8E"/>
    <w:rsid w:val="00C928EA"/>
    <w:rsid w:val="00CA2E33"/>
    <w:rsid w:val="00CB16A0"/>
    <w:rsid w:val="00CB4AEA"/>
    <w:rsid w:val="00CD3148"/>
    <w:rsid w:val="00CD50F5"/>
    <w:rsid w:val="00CD63F1"/>
    <w:rsid w:val="00CE0797"/>
    <w:rsid w:val="00CE18CE"/>
    <w:rsid w:val="00CE1BA5"/>
    <w:rsid w:val="00CF7D85"/>
    <w:rsid w:val="00D03F19"/>
    <w:rsid w:val="00D05584"/>
    <w:rsid w:val="00D11DF1"/>
    <w:rsid w:val="00D12255"/>
    <w:rsid w:val="00D22304"/>
    <w:rsid w:val="00D30DF8"/>
    <w:rsid w:val="00D345C8"/>
    <w:rsid w:val="00D36C24"/>
    <w:rsid w:val="00D42116"/>
    <w:rsid w:val="00D47161"/>
    <w:rsid w:val="00D53A64"/>
    <w:rsid w:val="00D543A6"/>
    <w:rsid w:val="00D57273"/>
    <w:rsid w:val="00D672E2"/>
    <w:rsid w:val="00D67F8D"/>
    <w:rsid w:val="00D76A85"/>
    <w:rsid w:val="00D7756A"/>
    <w:rsid w:val="00D87E09"/>
    <w:rsid w:val="00D97FA4"/>
    <w:rsid w:val="00DA2B5C"/>
    <w:rsid w:val="00DB0C92"/>
    <w:rsid w:val="00DB26E3"/>
    <w:rsid w:val="00DC5D7E"/>
    <w:rsid w:val="00DC6195"/>
    <w:rsid w:val="00DD0F83"/>
    <w:rsid w:val="00DD2CD6"/>
    <w:rsid w:val="00DE2198"/>
    <w:rsid w:val="00DE5C1A"/>
    <w:rsid w:val="00DF30B1"/>
    <w:rsid w:val="00DF5073"/>
    <w:rsid w:val="00DF53E8"/>
    <w:rsid w:val="00E0539A"/>
    <w:rsid w:val="00E16ADD"/>
    <w:rsid w:val="00E16EE2"/>
    <w:rsid w:val="00E20861"/>
    <w:rsid w:val="00E21B25"/>
    <w:rsid w:val="00E305B7"/>
    <w:rsid w:val="00E35F1B"/>
    <w:rsid w:val="00E45BCE"/>
    <w:rsid w:val="00E45F6F"/>
    <w:rsid w:val="00E5458E"/>
    <w:rsid w:val="00E57F06"/>
    <w:rsid w:val="00E826BB"/>
    <w:rsid w:val="00E9111D"/>
    <w:rsid w:val="00E95332"/>
    <w:rsid w:val="00E97CCA"/>
    <w:rsid w:val="00EA0A9B"/>
    <w:rsid w:val="00EA6F70"/>
    <w:rsid w:val="00EB3336"/>
    <w:rsid w:val="00EB60DF"/>
    <w:rsid w:val="00EB791C"/>
    <w:rsid w:val="00EC12E1"/>
    <w:rsid w:val="00EC2E9D"/>
    <w:rsid w:val="00EE6D89"/>
    <w:rsid w:val="00EF70C4"/>
    <w:rsid w:val="00EF743D"/>
    <w:rsid w:val="00F11859"/>
    <w:rsid w:val="00F15052"/>
    <w:rsid w:val="00F16346"/>
    <w:rsid w:val="00F212DC"/>
    <w:rsid w:val="00F255B2"/>
    <w:rsid w:val="00F26FC7"/>
    <w:rsid w:val="00F33B6C"/>
    <w:rsid w:val="00F34FFD"/>
    <w:rsid w:val="00F361D1"/>
    <w:rsid w:val="00F44AA8"/>
    <w:rsid w:val="00F45C22"/>
    <w:rsid w:val="00F64A69"/>
    <w:rsid w:val="00F66A2E"/>
    <w:rsid w:val="00F67AB8"/>
    <w:rsid w:val="00F74231"/>
    <w:rsid w:val="00F80BDB"/>
    <w:rsid w:val="00F8442C"/>
    <w:rsid w:val="00F93956"/>
    <w:rsid w:val="00F948EC"/>
    <w:rsid w:val="00FB2BBD"/>
    <w:rsid w:val="00FB5DF8"/>
    <w:rsid w:val="00FB60B1"/>
    <w:rsid w:val="00FC3816"/>
    <w:rsid w:val="00FC729A"/>
    <w:rsid w:val="00FD0CDE"/>
    <w:rsid w:val="00FE6B63"/>
    <w:rsid w:val="00FF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CommentReference">
    <w:name w:val="annotation reference"/>
    <w:basedOn w:val="DefaultParagraphFont"/>
    <w:uiPriority w:val="99"/>
    <w:semiHidden/>
    <w:unhideWhenUsed/>
    <w:rsid w:val="00447AE1"/>
    <w:rPr>
      <w:sz w:val="16"/>
      <w:szCs w:val="16"/>
    </w:rPr>
  </w:style>
  <w:style w:type="paragraph" w:styleId="CommentText">
    <w:name w:val="annotation text"/>
    <w:basedOn w:val="Normal"/>
    <w:link w:val="CommentTextChar"/>
    <w:uiPriority w:val="99"/>
    <w:semiHidden/>
    <w:unhideWhenUsed/>
    <w:rsid w:val="00447AE1"/>
    <w:pPr>
      <w:spacing w:line="240" w:lineRule="auto"/>
    </w:pPr>
    <w:rPr>
      <w:sz w:val="20"/>
      <w:szCs w:val="20"/>
    </w:rPr>
  </w:style>
  <w:style w:type="character" w:customStyle="1" w:styleId="CommentTextChar">
    <w:name w:val="Comment Text Char"/>
    <w:basedOn w:val="DefaultParagraphFont"/>
    <w:link w:val="CommentText"/>
    <w:uiPriority w:val="99"/>
    <w:semiHidden/>
    <w:rsid w:val="00447AE1"/>
    <w:rPr>
      <w:sz w:val="20"/>
      <w:szCs w:val="20"/>
    </w:rPr>
  </w:style>
  <w:style w:type="paragraph" w:styleId="CommentSubject">
    <w:name w:val="annotation subject"/>
    <w:basedOn w:val="CommentText"/>
    <w:next w:val="CommentText"/>
    <w:link w:val="CommentSubjectChar"/>
    <w:uiPriority w:val="99"/>
    <w:semiHidden/>
    <w:unhideWhenUsed/>
    <w:rsid w:val="00447AE1"/>
    <w:rPr>
      <w:b/>
      <w:bCs/>
    </w:rPr>
  </w:style>
  <w:style w:type="character" w:customStyle="1" w:styleId="CommentSubjectChar">
    <w:name w:val="Comment Subject Char"/>
    <w:basedOn w:val="CommentTextChar"/>
    <w:link w:val="CommentSubject"/>
    <w:uiPriority w:val="99"/>
    <w:semiHidden/>
    <w:rsid w:val="00447AE1"/>
    <w:rPr>
      <w:b/>
      <w:bCs/>
      <w:sz w:val="20"/>
      <w:szCs w:val="20"/>
    </w:rPr>
  </w:style>
  <w:style w:type="table" w:styleId="TableGrid">
    <w:name w:val="Table Grid"/>
    <w:basedOn w:val="TableNormal"/>
    <w:uiPriority w:val="39"/>
    <w:unhideWhenUsed/>
    <w:rsid w:val="0097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4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kkonnakomisjon@riigikogu.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D01C-EE23-4708-9E5F-9A27AE55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2018-11-21T18:28:00Z</dcterms:created>
  <dcterms:modified xsi:type="dcterms:W3CDTF">2018-11-21T18:28:00Z</dcterms:modified>
</cp:coreProperties>
</file>