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3B596" w14:textId="77777777" w:rsidR="00D8486D" w:rsidRPr="00D8486D" w:rsidRDefault="00D8486D" w:rsidP="00D8486D">
      <w:pPr>
        <w:tabs>
          <w:tab w:val="left" w:pos="5387"/>
        </w:tabs>
        <w:spacing w:after="0" w:line="240" w:lineRule="auto"/>
        <w:jc w:val="both"/>
        <w:rPr>
          <w:rFonts w:ascii="Arial" w:eastAsia="DINPro" w:hAnsi="Arial" w:cs="Arial"/>
          <w:sz w:val="24"/>
          <w:szCs w:val="24"/>
          <w:lang w:val="et-EE"/>
        </w:rPr>
      </w:pPr>
      <w:r w:rsidRPr="00D8486D">
        <w:rPr>
          <w:rFonts w:ascii="Arial" w:eastAsia="DINPro" w:hAnsi="Arial" w:cs="Arial"/>
          <w:sz w:val="24"/>
          <w:szCs w:val="24"/>
          <w:lang w:val="et-EE"/>
        </w:rPr>
        <w:t>Keskkonnaministeerium</w:t>
      </w:r>
      <w:r>
        <w:rPr>
          <w:rFonts w:ascii="Arial" w:eastAsia="DINPro" w:hAnsi="Arial" w:cs="Arial"/>
          <w:sz w:val="24"/>
          <w:szCs w:val="24"/>
          <w:lang w:val="et-EE"/>
        </w:rPr>
        <w:tab/>
        <w:t>Teie 12.07.2019</w:t>
      </w:r>
    </w:p>
    <w:p w14:paraId="072A2E83" w14:textId="77777777" w:rsidR="00D8486D" w:rsidRPr="00D8486D" w:rsidRDefault="00D8486D" w:rsidP="00D8486D">
      <w:pPr>
        <w:tabs>
          <w:tab w:val="left" w:pos="5387"/>
        </w:tabs>
        <w:spacing w:after="0" w:line="240" w:lineRule="auto"/>
        <w:jc w:val="both"/>
        <w:rPr>
          <w:rFonts w:ascii="Arial" w:eastAsia="DINPro" w:hAnsi="Arial" w:cs="Arial"/>
          <w:sz w:val="24"/>
          <w:szCs w:val="24"/>
          <w:lang w:val="et-EE"/>
        </w:rPr>
      </w:pPr>
      <w:r w:rsidRPr="00D8486D">
        <w:rPr>
          <w:rFonts w:ascii="Arial" w:eastAsia="DINPro" w:hAnsi="Arial" w:cs="Arial"/>
          <w:sz w:val="24"/>
          <w:szCs w:val="24"/>
          <w:lang w:val="et-EE"/>
        </w:rPr>
        <w:t>Narva mnt 7a</w:t>
      </w:r>
      <w:r w:rsidRPr="00D8486D">
        <w:rPr>
          <w:rFonts w:ascii="Arial" w:eastAsia="DINPro" w:hAnsi="Arial" w:cs="Arial"/>
          <w:sz w:val="24"/>
          <w:szCs w:val="24"/>
          <w:lang w:val="et-EE"/>
        </w:rPr>
        <w:tab/>
      </w:r>
    </w:p>
    <w:p w14:paraId="78471B19" w14:textId="77777777" w:rsidR="00CF7D85" w:rsidRPr="00D42116" w:rsidRDefault="00D8486D" w:rsidP="00D8486D">
      <w:pPr>
        <w:tabs>
          <w:tab w:val="left" w:pos="5387"/>
        </w:tabs>
        <w:spacing w:after="0" w:line="240" w:lineRule="auto"/>
        <w:jc w:val="both"/>
        <w:rPr>
          <w:rFonts w:ascii="Arial" w:eastAsia="DINPro" w:hAnsi="Arial" w:cs="Arial"/>
          <w:sz w:val="24"/>
          <w:szCs w:val="24"/>
          <w:lang w:val="et-EE"/>
        </w:rPr>
      </w:pPr>
      <w:r w:rsidRPr="00D8486D">
        <w:rPr>
          <w:rFonts w:ascii="Arial" w:eastAsia="DINPro" w:hAnsi="Arial" w:cs="Arial"/>
          <w:sz w:val="24"/>
          <w:szCs w:val="24"/>
          <w:lang w:val="et-EE"/>
        </w:rPr>
        <w:t>15172 Tallinn</w:t>
      </w:r>
      <w:r w:rsidRPr="00D8486D">
        <w:rPr>
          <w:rFonts w:ascii="Arial" w:eastAsia="DINPro" w:hAnsi="Arial" w:cs="Arial"/>
          <w:sz w:val="24"/>
          <w:szCs w:val="24"/>
          <w:lang w:val="et-EE"/>
        </w:rPr>
        <w:tab/>
      </w:r>
      <w:r w:rsidRPr="00FF7987">
        <w:rPr>
          <w:rFonts w:ascii="Arial" w:eastAsia="DINPro" w:hAnsi="Arial" w:cs="Arial"/>
          <w:sz w:val="24"/>
          <w:szCs w:val="24"/>
          <w:lang w:val="et-EE"/>
        </w:rPr>
        <w:t>Meie 19.08.2019 nr 4/</w:t>
      </w:r>
      <w:r w:rsidR="00633C80" w:rsidRPr="00FF7987">
        <w:rPr>
          <w:rFonts w:ascii="Arial" w:eastAsia="DINPro" w:hAnsi="Arial" w:cs="Arial"/>
          <w:sz w:val="24"/>
          <w:szCs w:val="24"/>
          <w:lang w:val="et-EE"/>
        </w:rPr>
        <w:t>175</w:t>
      </w:r>
    </w:p>
    <w:p w14:paraId="5AE7812C" w14:textId="77777777" w:rsidR="00CF7D85" w:rsidRPr="00D42116" w:rsidRDefault="00CF7D85" w:rsidP="00CB16A0">
      <w:pPr>
        <w:spacing w:after="0" w:line="240" w:lineRule="auto"/>
        <w:jc w:val="both"/>
        <w:rPr>
          <w:rFonts w:ascii="Arial" w:eastAsia="DINPro" w:hAnsi="Arial" w:cs="Arial"/>
          <w:sz w:val="24"/>
          <w:szCs w:val="24"/>
          <w:lang w:val="et-EE"/>
        </w:rPr>
      </w:pPr>
    </w:p>
    <w:p w14:paraId="7E534ED2" w14:textId="77777777" w:rsidR="00CF7D85" w:rsidRPr="00D42116" w:rsidRDefault="00CF7D85" w:rsidP="00CB16A0">
      <w:pPr>
        <w:spacing w:after="0" w:line="240" w:lineRule="auto"/>
        <w:jc w:val="both"/>
        <w:rPr>
          <w:rFonts w:ascii="Arial" w:eastAsia="DINPro" w:hAnsi="Arial" w:cs="Arial"/>
          <w:sz w:val="24"/>
          <w:szCs w:val="24"/>
          <w:lang w:val="et-EE"/>
        </w:rPr>
      </w:pPr>
    </w:p>
    <w:p w14:paraId="5D03C653" w14:textId="77777777" w:rsidR="009E0E71" w:rsidRDefault="009E0E71" w:rsidP="00CB16A0">
      <w:pPr>
        <w:spacing w:after="0" w:line="240" w:lineRule="auto"/>
        <w:jc w:val="both"/>
        <w:rPr>
          <w:rFonts w:ascii="Arial" w:eastAsia="DINPro" w:hAnsi="Arial" w:cs="Arial"/>
          <w:sz w:val="24"/>
          <w:szCs w:val="24"/>
          <w:lang w:val="et-EE"/>
        </w:rPr>
      </w:pPr>
    </w:p>
    <w:p w14:paraId="74DC37B0" w14:textId="77777777" w:rsidR="007A0BD7" w:rsidRDefault="007A0BD7" w:rsidP="00CB16A0">
      <w:pPr>
        <w:spacing w:after="0" w:line="240" w:lineRule="auto"/>
        <w:jc w:val="both"/>
        <w:rPr>
          <w:rFonts w:ascii="Arial" w:eastAsia="DINPro" w:hAnsi="Arial" w:cs="Arial"/>
          <w:sz w:val="24"/>
          <w:szCs w:val="24"/>
          <w:lang w:val="et-EE"/>
        </w:rPr>
      </w:pPr>
    </w:p>
    <w:p w14:paraId="3F515D77" w14:textId="77777777" w:rsidR="00EC12E1" w:rsidRDefault="00EC12E1" w:rsidP="00CB16A0">
      <w:pPr>
        <w:spacing w:after="0" w:line="240" w:lineRule="auto"/>
        <w:jc w:val="both"/>
        <w:rPr>
          <w:rFonts w:ascii="Arial" w:eastAsia="DINPro" w:hAnsi="Arial" w:cs="Arial"/>
          <w:sz w:val="24"/>
          <w:szCs w:val="24"/>
          <w:lang w:val="et-EE"/>
        </w:rPr>
      </w:pPr>
    </w:p>
    <w:p w14:paraId="2F7B61E4" w14:textId="77777777" w:rsidR="00115F87" w:rsidRDefault="00115F87" w:rsidP="00CB16A0">
      <w:pPr>
        <w:spacing w:after="0" w:line="240" w:lineRule="auto"/>
        <w:jc w:val="both"/>
        <w:rPr>
          <w:rFonts w:ascii="Arial" w:eastAsia="DINPro" w:hAnsi="Arial" w:cs="Arial"/>
          <w:sz w:val="24"/>
          <w:szCs w:val="24"/>
          <w:lang w:val="et-EE"/>
        </w:rPr>
      </w:pPr>
    </w:p>
    <w:p w14:paraId="2B67427E" w14:textId="77777777" w:rsidR="00D8486D" w:rsidRDefault="009D7CDA" w:rsidP="00D8486D">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 xml:space="preserve">Arvamuse esitamine </w:t>
      </w:r>
      <w:r w:rsidR="00D8486D">
        <w:rPr>
          <w:rFonts w:ascii="Arial" w:eastAsia="DINPro" w:hAnsi="Arial" w:cs="Arial"/>
          <w:b/>
          <w:sz w:val="24"/>
          <w:szCs w:val="24"/>
          <w:lang w:val="et-EE"/>
        </w:rPr>
        <w:t>j</w:t>
      </w:r>
      <w:r w:rsidR="00D8486D" w:rsidRPr="00D8486D">
        <w:rPr>
          <w:rFonts w:ascii="Arial" w:eastAsia="DINPro" w:hAnsi="Arial" w:cs="Arial"/>
          <w:b/>
          <w:sz w:val="24"/>
          <w:szCs w:val="24"/>
          <w:lang w:val="et-EE"/>
        </w:rPr>
        <w:t>äätmepaketi ülevõtmise</w:t>
      </w:r>
      <w:r w:rsidR="00F725AC">
        <w:rPr>
          <w:rFonts w:ascii="Arial" w:eastAsia="DINPro" w:hAnsi="Arial" w:cs="Arial"/>
          <w:b/>
          <w:sz w:val="24"/>
          <w:szCs w:val="24"/>
          <w:lang w:val="et-EE"/>
        </w:rPr>
        <w:t>ga</w:t>
      </w:r>
      <w:r w:rsidR="00D8486D">
        <w:rPr>
          <w:rFonts w:ascii="Arial" w:eastAsia="DINPro" w:hAnsi="Arial" w:cs="Arial"/>
          <w:b/>
          <w:sz w:val="24"/>
          <w:szCs w:val="24"/>
          <w:lang w:val="et-EE"/>
        </w:rPr>
        <w:t xml:space="preserve"> </w:t>
      </w:r>
    </w:p>
    <w:p w14:paraId="336EAD5F" w14:textId="77777777" w:rsidR="00D42116" w:rsidRDefault="00D8486D" w:rsidP="00D8486D">
      <w:pPr>
        <w:spacing w:after="0" w:line="240" w:lineRule="auto"/>
        <w:jc w:val="both"/>
        <w:rPr>
          <w:rFonts w:ascii="Arial" w:eastAsia="DINPro" w:hAnsi="Arial" w:cs="Arial"/>
          <w:sz w:val="24"/>
          <w:szCs w:val="24"/>
          <w:lang w:val="et-EE"/>
        </w:rPr>
      </w:pPr>
      <w:r>
        <w:rPr>
          <w:rFonts w:ascii="Arial" w:eastAsia="DINPro" w:hAnsi="Arial" w:cs="Arial"/>
          <w:b/>
          <w:sz w:val="24"/>
          <w:szCs w:val="24"/>
          <w:lang w:val="et-EE"/>
        </w:rPr>
        <w:t xml:space="preserve">seotud ettepanekute </w:t>
      </w:r>
      <w:r w:rsidR="009D7CDA">
        <w:rPr>
          <w:rFonts w:ascii="Arial" w:eastAsia="DINPro" w:hAnsi="Arial" w:cs="Arial"/>
          <w:b/>
          <w:sz w:val="24"/>
          <w:szCs w:val="24"/>
          <w:lang w:val="et-EE"/>
        </w:rPr>
        <w:t xml:space="preserve">kohta </w:t>
      </w:r>
    </w:p>
    <w:p w14:paraId="37FDE7EF" w14:textId="77777777" w:rsidR="00523692" w:rsidRDefault="00523692" w:rsidP="00CB16A0">
      <w:pPr>
        <w:spacing w:after="0" w:line="240" w:lineRule="auto"/>
        <w:jc w:val="both"/>
        <w:rPr>
          <w:rFonts w:ascii="Arial" w:eastAsia="DINPro" w:hAnsi="Arial" w:cs="Arial"/>
          <w:sz w:val="24"/>
          <w:szCs w:val="24"/>
          <w:lang w:val="et-EE"/>
        </w:rPr>
      </w:pPr>
    </w:p>
    <w:p w14:paraId="22B78E2C" w14:textId="77777777" w:rsidR="00CF7D85" w:rsidRPr="00D42116" w:rsidRDefault="00CF7D85" w:rsidP="00CB16A0">
      <w:pPr>
        <w:spacing w:after="0" w:line="240" w:lineRule="auto"/>
        <w:jc w:val="both"/>
        <w:rPr>
          <w:rFonts w:ascii="Arial" w:eastAsia="DINPro" w:hAnsi="Arial" w:cs="Arial"/>
          <w:sz w:val="24"/>
          <w:szCs w:val="24"/>
          <w:lang w:val="et-EE"/>
        </w:rPr>
      </w:pPr>
      <w:r w:rsidRPr="00D42116">
        <w:rPr>
          <w:rFonts w:ascii="Arial" w:eastAsia="DINPro" w:hAnsi="Arial" w:cs="Arial"/>
          <w:sz w:val="24"/>
          <w:szCs w:val="24"/>
          <w:lang w:val="et-EE"/>
        </w:rPr>
        <w:t xml:space="preserve">Lugupeetud </w:t>
      </w:r>
      <w:r w:rsidR="00D8486D" w:rsidRPr="00D8486D">
        <w:rPr>
          <w:rFonts w:ascii="Arial" w:eastAsia="DINPro" w:hAnsi="Arial" w:cs="Arial"/>
          <w:sz w:val="24"/>
          <w:szCs w:val="24"/>
          <w:lang w:val="et-EE"/>
        </w:rPr>
        <w:t>Rene Kokk</w:t>
      </w:r>
      <w:r w:rsidRPr="00D42116">
        <w:rPr>
          <w:rFonts w:ascii="Arial" w:eastAsia="DINPro" w:hAnsi="Arial" w:cs="Arial"/>
          <w:sz w:val="24"/>
          <w:szCs w:val="24"/>
          <w:lang w:val="et-EE"/>
        </w:rPr>
        <w:t>!</w:t>
      </w:r>
    </w:p>
    <w:p w14:paraId="76D5F95C" w14:textId="77777777" w:rsidR="009E0E71" w:rsidRDefault="009E0E71" w:rsidP="00CB16A0">
      <w:pPr>
        <w:spacing w:after="0" w:line="240" w:lineRule="auto"/>
        <w:jc w:val="both"/>
        <w:rPr>
          <w:rFonts w:ascii="Arial" w:eastAsia="DINPro" w:hAnsi="Arial" w:cs="Arial"/>
          <w:sz w:val="24"/>
          <w:szCs w:val="24"/>
          <w:lang w:val="et-EE"/>
        </w:rPr>
      </w:pPr>
    </w:p>
    <w:p w14:paraId="09CC344A" w14:textId="77777777" w:rsidR="00E13E3B" w:rsidRDefault="00D8486D" w:rsidP="00E13E3B">
      <w:pPr>
        <w:spacing w:after="0" w:line="240" w:lineRule="auto"/>
        <w:jc w:val="both"/>
        <w:rPr>
          <w:rFonts w:ascii="Arial" w:eastAsia="DINPro" w:hAnsi="Arial" w:cs="Arial"/>
          <w:sz w:val="24"/>
          <w:szCs w:val="24"/>
          <w:lang w:val="et-EE"/>
        </w:rPr>
      </w:pPr>
      <w:r w:rsidRPr="00D8486D">
        <w:rPr>
          <w:rFonts w:ascii="Arial" w:eastAsia="DINPro" w:hAnsi="Arial" w:cs="Arial"/>
          <w:sz w:val="24"/>
          <w:szCs w:val="24"/>
          <w:lang w:val="et-EE"/>
        </w:rPr>
        <w:t>Eesti Kaubandus-Tööstuskoda, Eesti Toiduainetööstuse Liit, Eesti Keemiatööstuse Liit</w:t>
      </w:r>
      <w:r>
        <w:rPr>
          <w:rFonts w:ascii="Arial" w:eastAsia="DINPro" w:hAnsi="Arial" w:cs="Arial"/>
          <w:sz w:val="24"/>
          <w:szCs w:val="24"/>
          <w:lang w:val="et-EE"/>
        </w:rPr>
        <w:t xml:space="preserve">, </w:t>
      </w:r>
      <w:r w:rsidRPr="00D8486D">
        <w:rPr>
          <w:rFonts w:ascii="Arial" w:eastAsia="DINPro" w:hAnsi="Arial" w:cs="Arial"/>
          <w:sz w:val="24"/>
          <w:szCs w:val="24"/>
          <w:lang w:val="et-EE"/>
        </w:rPr>
        <w:t>Eesti Kaupmeeste Liit</w:t>
      </w:r>
      <w:r>
        <w:rPr>
          <w:rFonts w:ascii="Arial" w:eastAsia="DINPro" w:hAnsi="Arial" w:cs="Arial"/>
          <w:sz w:val="24"/>
          <w:szCs w:val="24"/>
          <w:lang w:val="et-EE"/>
        </w:rPr>
        <w:t xml:space="preserve"> ja </w:t>
      </w:r>
      <w:r w:rsidRPr="00D8486D">
        <w:rPr>
          <w:rFonts w:ascii="Arial" w:eastAsia="DINPro" w:hAnsi="Arial" w:cs="Arial"/>
          <w:sz w:val="24"/>
          <w:szCs w:val="24"/>
          <w:lang w:val="et-EE"/>
        </w:rPr>
        <w:t>Eesti Taaskasutusorganisatsioon MTÜ</w:t>
      </w:r>
      <w:r w:rsidR="00F23D0C">
        <w:rPr>
          <w:rFonts w:ascii="Arial" w:eastAsia="DINPro" w:hAnsi="Arial" w:cs="Arial"/>
          <w:sz w:val="24"/>
          <w:szCs w:val="24"/>
          <w:lang w:val="et-EE"/>
        </w:rPr>
        <w:t xml:space="preserve"> (edaspidi: Pakendiettevõtjate esindusorganisatsioonid)</w:t>
      </w:r>
      <w:r w:rsidR="00F725AC">
        <w:rPr>
          <w:rFonts w:ascii="Arial" w:eastAsia="DINPro" w:hAnsi="Arial" w:cs="Arial"/>
          <w:sz w:val="24"/>
          <w:szCs w:val="24"/>
          <w:lang w:val="et-EE"/>
        </w:rPr>
        <w:t xml:space="preserve"> </w:t>
      </w:r>
      <w:r w:rsidR="00E13E3B">
        <w:rPr>
          <w:rFonts w:ascii="Arial" w:eastAsia="DINPro" w:hAnsi="Arial" w:cs="Arial"/>
          <w:sz w:val="24"/>
          <w:szCs w:val="24"/>
          <w:lang w:val="et-EE"/>
        </w:rPr>
        <w:t xml:space="preserve">tänavad Keskkonnaministeeriumit, et olete meid kaasanud jäätmepaketi (direktiiv </w:t>
      </w:r>
      <w:r w:rsidR="00E13E3B" w:rsidRPr="00AF71ED">
        <w:rPr>
          <w:rFonts w:ascii="Arial" w:eastAsia="DINPro" w:hAnsi="Arial" w:cs="Arial"/>
          <w:sz w:val="24"/>
          <w:szCs w:val="24"/>
          <w:lang w:val="et-EE"/>
        </w:rPr>
        <w:t>2018/851</w:t>
      </w:r>
      <w:r w:rsidR="00E13E3B">
        <w:rPr>
          <w:rFonts w:ascii="Arial" w:eastAsia="DINPro" w:hAnsi="Arial" w:cs="Arial"/>
          <w:sz w:val="24"/>
          <w:szCs w:val="24"/>
          <w:lang w:val="et-EE"/>
        </w:rPr>
        <w:t>, mis käsitleb jäätmeid, ja direktiiv 2018/852, mis käsitleb pakendeid ja pakendijäätmeid)</w:t>
      </w:r>
      <w:r w:rsidR="00E13E3B" w:rsidRPr="00AF71ED">
        <w:rPr>
          <w:rFonts w:ascii="Arial" w:eastAsia="DINPro" w:hAnsi="Arial" w:cs="Arial"/>
          <w:sz w:val="24"/>
          <w:szCs w:val="24"/>
          <w:lang w:val="et-EE"/>
        </w:rPr>
        <w:t xml:space="preserve"> </w:t>
      </w:r>
      <w:r w:rsidR="00E13E3B">
        <w:rPr>
          <w:rFonts w:ascii="Arial" w:eastAsia="DINPro" w:hAnsi="Arial" w:cs="Arial"/>
          <w:sz w:val="24"/>
          <w:szCs w:val="24"/>
          <w:lang w:val="et-EE"/>
        </w:rPr>
        <w:t xml:space="preserve">ülevõtmisse Eestis õigusesse. </w:t>
      </w:r>
      <w:r w:rsidR="00E13E3B" w:rsidRPr="00E13E3B">
        <w:rPr>
          <w:rFonts w:ascii="Arial" w:eastAsia="DINPro" w:hAnsi="Arial" w:cs="Arial"/>
          <w:sz w:val="24"/>
          <w:szCs w:val="24"/>
          <w:lang w:val="et-EE"/>
        </w:rPr>
        <w:t xml:space="preserve">Oleme veendunud, et huvigruppidega koostöös valmivad regulatsioonid </w:t>
      </w:r>
      <w:r w:rsidR="00E13E3B">
        <w:rPr>
          <w:rFonts w:ascii="Arial" w:eastAsia="DINPro" w:hAnsi="Arial" w:cs="Arial"/>
          <w:sz w:val="24"/>
          <w:szCs w:val="24"/>
          <w:lang w:val="et-EE"/>
        </w:rPr>
        <w:t xml:space="preserve">aitavad tagada parema õigusloome kvaliteedi. </w:t>
      </w:r>
    </w:p>
    <w:p w14:paraId="79FEA3B7" w14:textId="77777777" w:rsidR="006D3FA6" w:rsidRDefault="00844424" w:rsidP="006D3FA6">
      <w:pPr>
        <w:spacing w:before="120" w:after="0" w:line="240" w:lineRule="auto"/>
        <w:jc w:val="both"/>
        <w:rPr>
          <w:rFonts w:ascii="Arial" w:eastAsia="DINPro" w:hAnsi="Arial" w:cs="Arial"/>
          <w:sz w:val="24"/>
          <w:szCs w:val="24"/>
          <w:lang w:val="et-EE"/>
        </w:rPr>
      </w:pPr>
      <w:r w:rsidRPr="00247485">
        <w:rPr>
          <w:rFonts w:ascii="Arial" w:eastAsia="DINPro" w:hAnsi="Arial" w:cs="Arial"/>
          <w:sz w:val="24"/>
          <w:szCs w:val="24"/>
          <w:u w:val="single"/>
          <w:lang w:val="et-EE"/>
        </w:rPr>
        <w:t xml:space="preserve">Pakendiettevõtjate esindusorganisatsioonid on seisukohal, et </w:t>
      </w:r>
      <w:r w:rsidR="006D3FA6" w:rsidRPr="00247485">
        <w:rPr>
          <w:rFonts w:ascii="Arial" w:eastAsia="DINPro" w:hAnsi="Arial" w:cs="Arial"/>
          <w:sz w:val="24"/>
          <w:szCs w:val="24"/>
          <w:u w:val="single"/>
          <w:lang w:val="et-EE"/>
        </w:rPr>
        <w:t>Eesti peaks jäätmepaketi Eesti õigusesse üle võtma miinimumstandardina. See tähendab, et jäätmeseadusesse ja pakendiseadusesse ei tohiks jäätmepaketi ülevõtmise raames lisada nõudeid, mis ei tulene direktiivist või mis on direktiivist sätestatust oluliselt rangemad.</w:t>
      </w:r>
      <w:r w:rsidR="006D3FA6">
        <w:rPr>
          <w:rFonts w:ascii="Arial" w:eastAsia="DINPro" w:hAnsi="Arial" w:cs="Arial"/>
          <w:sz w:val="24"/>
          <w:szCs w:val="24"/>
          <w:lang w:val="et-EE"/>
        </w:rPr>
        <w:t xml:space="preserve"> Leiame, et </w:t>
      </w:r>
      <w:r w:rsidR="00ED4CA6">
        <w:rPr>
          <w:rFonts w:ascii="Arial" w:eastAsia="DINPro" w:hAnsi="Arial" w:cs="Arial"/>
          <w:sz w:val="24"/>
          <w:szCs w:val="24"/>
          <w:lang w:val="et-EE"/>
        </w:rPr>
        <w:t>viimati nimetat</w:t>
      </w:r>
      <w:r w:rsidR="006D3FA6">
        <w:rPr>
          <w:rFonts w:ascii="Arial" w:eastAsia="DINPro" w:hAnsi="Arial" w:cs="Arial"/>
          <w:sz w:val="24"/>
          <w:szCs w:val="24"/>
          <w:lang w:val="et-EE"/>
        </w:rPr>
        <w:t>ud muudatusi on mõistlik menetleda eraldi eelnõu raames, mille puhul järgitakse ka hea õigusloome põhimõtteid, sh koostatakse mõjuanalüüs.</w:t>
      </w:r>
      <w:r w:rsidR="00ED4CA6">
        <w:rPr>
          <w:rFonts w:ascii="Arial" w:eastAsia="DINPro" w:hAnsi="Arial" w:cs="Arial"/>
          <w:sz w:val="24"/>
          <w:szCs w:val="24"/>
          <w:lang w:val="et-EE"/>
        </w:rPr>
        <w:t xml:space="preserve"> </w:t>
      </w:r>
      <w:r w:rsidR="00ED4CA6" w:rsidRPr="00247485">
        <w:rPr>
          <w:rFonts w:ascii="Arial" w:eastAsia="DINPro" w:hAnsi="Arial" w:cs="Arial"/>
          <w:sz w:val="24"/>
          <w:szCs w:val="24"/>
          <w:u w:val="single"/>
          <w:lang w:val="et-EE"/>
        </w:rPr>
        <w:t>Direktiiviga mitteseotud muudatustest võiks eelnõu sisaldada üksnes neid muudatusi, mis vähendavad avaliku sektori või erasektori bürokraatiat ja kulusid</w:t>
      </w:r>
      <w:r w:rsidR="00ED4CA6">
        <w:rPr>
          <w:rFonts w:ascii="Arial" w:eastAsia="DINPro" w:hAnsi="Arial" w:cs="Arial"/>
          <w:sz w:val="24"/>
          <w:szCs w:val="24"/>
          <w:lang w:val="et-EE"/>
        </w:rPr>
        <w:t xml:space="preserve"> (nt pakendiaruande audiitorkontrolli kohustuse kaotamine) või muudatused, mis on tehnilise iseloomuga</w:t>
      </w:r>
      <w:r w:rsidR="00014AFB">
        <w:rPr>
          <w:rFonts w:ascii="Arial" w:eastAsia="DINPro" w:hAnsi="Arial" w:cs="Arial"/>
          <w:sz w:val="24"/>
          <w:szCs w:val="24"/>
          <w:lang w:val="et-EE"/>
        </w:rPr>
        <w:t xml:space="preserve">, </w:t>
      </w:r>
      <w:r w:rsidR="00ED4CA6">
        <w:rPr>
          <w:rFonts w:ascii="Arial" w:eastAsia="DINPro" w:hAnsi="Arial" w:cs="Arial"/>
          <w:sz w:val="24"/>
          <w:szCs w:val="24"/>
          <w:lang w:val="et-EE"/>
        </w:rPr>
        <w:t>aitavad suurendada õigusselgust</w:t>
      </w:r>
      <w:r w:rsidR="00014AFB">
        <w:rPr>
          <w:rFonts w:ascii="Arial" w:eastAsia="DINPro" w:hAnsi="Arial" w:cs="Arial"/>
          <w:sz w:val="24"/>
          <w:szCs w:val="24"/>
          <w:lang w:val="et-EE"/>
        </w:rPr>
        <w:t xml:space="preserve"> või mille </w:t>
      </w:r>
      <w:r w:rsidR="00D271A4">
        <w:rPr>
          <w:rFonts w:ascii="Arial" w:eastAsia="DINPro" w:hAnsi="Arial" w:cs="Arial"/>
          <w:sz w:val="24"/>
          <w:szCs w:val="24"/>
          <w:lang w:val="et-EE"/>
        </w:rPr>
        <w:t xml:space="preserve">vajalikkuse </w:t>
      </w:r>
      <w:r w:rsidR="00014AFB">
        <w:rPr>
          <w:rFonts w:ascii="Arial" w:eastAsia="DINPro" w:hAnsi="Arial" w:cs="Arial"/>
          <w:sz w:val="24"/>
          <w:szCs w:val="24"/>
          <w:lang w:val="et-EE"/>
        </w:rPr>
        <w:t xml:space="preserve">osas valitseb </w:t>
      </w:r>
      <w:r w:rsidR="00DF0FFA">
        <w:rPr>
          <w:rFonts w:ascii="Arial" w:eastAsia="DINPro" w:hAnsi="Arial" w:cs="Arial"/>
          <w:sz w:val="24"/>
          <w:szCs w:val="24"/>
          <w:lang w:val="et-EE"/>
        </w:rPr>
        <w:t xml:space="preserve">jäätmevaldkonna osapoolte vahel </w:t>
      </w:r>
      <w:r w:rsidR="00014AFB">
        <w:rPr>
          <w:rFonts w:ascii="Arial" w:eastAsia="DINPro" w:hAnsi="Arial" w:cs="Arial"/>
          <w:sz w:val="24"/>
          <w:szCs w:val="24"/>
          <w:lang w:val="et-EE"/>
        </w:rPr>
        <w:t>üksmeel</w:t>
      </w:r>
      <w:r w:rsidR="00ED4CA6">
        <w:rPr>
          <w:rFonts w:ascii="Arial" w:eastAsia="DINPro" w:hAnsi="Arial" w:cs="Arial"/>
          <w:sz w:val="24"/>
          <w:szCs w:val="24"/>
          <w:lang w:val="et-EE"/>
        </w:rPr>
        <w:t>.</w:t>
      </w:r>
    </w:p>
    <w:p w14:paraId="38DBA375" w14:textId="77777777" w:rsidR="006D3FA6" w:rsidRDefault="00567AB2" w:rsidP="00321B71">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Keskkonnaministeeriumi ettepanekud jäätmepaketi ülevõtmiseks sisaldavad hetkel mitmeid nõudeid, mis ei tulene </w:t>
      </w:r>
      <w:r w:rsidR="00321B71">
        <w:rPr>
          <w:rFonts w:ascii="Arial" w:eastAsia="DINPro" w:hAnsi="Arial" w:cs="Arial"/>
          <w:sz w:val="24"/>
          <w:szCs w:val="24"/>
          <w:lang w:val="et-EE"/>
        </w:rPr>
        <w:t>direktiividest</w:t>
      </w:r>
      <w:r>
        <w:rPr>
          <w:rFonts w:ascii="Arial" w:eastAsia="DINPro" w:hAnsi="Arial" w:cs="Arial"/>
          <w:sz w:val="24"/>
          <w:szCs w:val="24"/>
          <w:lang w:val="et-EE"/>
        </w:rPr>
        <w:t xml:space="preserve">. </w:t>
      </w:r>
      <w:r w:rsidR="00321B71">
        <w:rPr>
          <w:rFonts w:ascii="Arial" w:eastAsia="DINPro" w:hAnsi="Arial" w:cs="Arial"/>
          <w:sz w:val="24"/>
          <w:szCs w:val="24"/>
          <w:lang w:val="et-EE"/>
        </w:rPr>
        <w:t>Sellisteks nõueteks</w:t>
      </w:r>
      <w:r>
        <w:rPr>
          <w:rFonts w:ascii="Arial" w:eastAsia="DINPro" w:hAnsi="Arial" w:cs="Arial"/>
          <w:sz w:val="24"/>
          <w:szCs w:val="24"/>
          <w:lang w:val="et-EE"/>
        </w:rPr>
        <w:t xml:space="preserve"> on </w:t>
      </w:r>
      <w:r w:rsidR="00DF0FFA">
        <w:rPr>
          <w:rFonts w:ascii="Arial" w:eastAsia="DINPro" w:hAnsi="Arial" w:cs="Arial"/>
          <w:sz w:val="24"/>
          <w:szCs w:val="24"/>
          <w:lang w:val="et-EE"/>
        </w:rPr>
        <w:t xml:space="preserve">näiteks </w:t>
      </w:r>
      <w:r>
        <w:rPr>
          <w:rFonts w:ascii="Arial" w:eastAsia="DINPro" w:hAnsi="Arial" w:cs="Arial"/>
          <w:sz w:val="24"/>
          <w:szCs w:val="24"/>
          <w:lang w:val="et-EE"/>
        </w:rPr>
        <w:t>müügipakendi ringlussevõtu sihtarvu kehtestamine</w:t>
      </w:r>
      <w:r w:rsidR="00321B71">
        <w:rPr>
          <w:rFonts w:ascii="Arial" w:eastAsia="DINPro" w:hAnsi="Arial" w:cs="Arial"/>
          <w:sz w:val="24"/>
          <w:szCs w:val="24"/>
          <w:lang w:val="et-EE"/>
        </w:rPr>
        <w:t xml:space="preserve"> ning riigilõivu kehtestamine seoses pakendiaruande esitamisega pakendiregistrile. Meie hinnangul ei aita need muudatused</w:t>
      </w:r>
      <w:r w:rsidR="00321B71" w:rsidRPr="00321B71">
        <w:t xml:space="preserve"> </w:t>
      </w:r>
      <w:r w:rsidR="00321B71" w:rsidRPr="00321B71">
        <w:rPr>
          <w:rFonts w:ascii="Arial" w:eastAsia="DINPro" w:hAnsi="Arial" w:cs="Arial"/>
          <w:sz w:val="24"/>
          <w:szCs w:val="24"/>
          <w:lang w:val="et-EE"/>
        </w:rPr>
        <w:t xml:space="preserve">kaasa ringlussevõtu eesmärkide täitmisele, küll aga </w:t>
      </w:r>
      <w:r w:rsidR="00321B71">
        <w:rPr>
          <w:rFonts w:ascii="Arial" w:eastAsia="DINPro" w:hAnsi="Arial" w:cs="Arial"/>
          <w:sz w:val="24"/>
          <w:szCs w:val="24"/>
          <w:lang w:val="et-EE"/>
        </w:rPr>
        <w:t>suurendavad pakendiettevõtjate kulusid. Selliseid ettepanekuid me ei toeta.</w:t>
      </w:r>
    </w:p>
    <w:p w14:paraId="5D1AA2A2" w14:textId="77777777" w:rsidR="00FF063A" w:rsidRPr="00321B71" w:rsidRDefault="00321B71" w:rsidP="00321B71">
      <w:pPr>
        <w:spacing w:before="120" w:after="0" w:line="240" w:lineRule="auto"/>
        <w:jc w:val="both"/>
        <w:rPr>
          <w:rFonts w:ascii="Arial" w:eastAsia="DINPro" w:hAnsi="Arial" w:cs="Arial"/>
          <w:sz w:val="24"/>
          <w:szCs w:val="24"/>
          <w:lang w:val="et-EE"/>
        </w:rPr>
      </w:pPr>
      <w:r w:rsidRPr="00321B71">
        <w:rPr>
          <w:rFonts w:ascii="Arial" w:eastAsia="DINPro" w:hAnsi="Arial" w:cs="Arial"/>
          <w:sz w:val="24"/>
          <w:szCs w:val="24"/>
          <w:lang w:val="et-EE"/>
        </w:rPr>
        <w:t>Järgnevalt esitam</w:t>
      </w:r>
      <w:r w:rsidR="00247485">
        <w:rPr>
          <w:rFonts w:ascii="Arial" w:eastAsia="DINPro" w:hAnsi="Arial" w:cs="Arial"/>
          <w:sz w:val="24"/>
          <w:szCs w:val="24"/>
          <w:lang w:val="et-EE"/>
        </w:rPr>
        <w:t>e</w:t>
      </w:r>
      <w:r w:rsidRPr="00321B71">
        <w:rPr>
          <w:rFonts w:ascii="Arial" w:eastAsia="DINPro" w:hAnsi="Arial" w:cs="Arial"/>
          <w:sz w:val="24"/>
          <w:szCs w:val="24"/>
          <w:lang w:val="et-EE"/>
        </w:rPr>
        <w:t xml:space="preserve"> oma põhjalikuma tagasiside jäätmepaketi ülemisega seotud ettepanekute kohta ning teeme täiendavaid ettepanekuid, kuidas võiks Eesti kaks direktiivi pakendiseadusesse ja jäätmeseadusesse üle võtt</w:t>
      </w:r>
      <w:r w:rsidR="00247485">
        <w:rPr>
          <w:rFonts w:ascii="Arial" w:eastAsia="DINPro" w:hAnsi="Arial" w:cs="Arial"/>
          <w:sz w:val="24"/>
          <w:szCs w:val="24"/>
          <w:lang w:val="et-EE"/>
        </w:rPr>
        <w:t>a.</w:t>
      </w:r>
    </w:p>
    <w:p w14:paraId="61DE069A" w14:textId="77777777" w:rsidR="00321B71" w:rsidRDefault="00321B71" w:rsidP="00014AFB">
      <w:pPr>
        <w:spacing w:before="120" w:after="0" w:line="240" w:lineRule="auto"/>
        <w:jc w:val="both"/>
        <w:rPr>
          <w:rFonts w:ascii="Arial" w:eastAsia="DINPro" w:hAnsi="Arial" w:cs="Arial"/>
          <w:sz w:val="24"/>
          <w:szCs w:val="24"/>
          <w:highlight w:val="yellow"/>
          <w:lang w:val="et-EE"/>
        </w:rPr>
      </w:pPr>
    </w:p>
    <w:p w14:paraId="1DB0356A" w14:textId="77777777" w:rsidR="00F23D0C" w:rsidRPr="00F23D0C" w:rsidRDefault="00F23D0C" w:rsidP="00FF063A">
      <w:pPr>
        <w:spacing w:after="0" w:line="240" w:lineRule="auto"/>
        <w:jc w:val="both"/>
        <w:rPr>
          <w:rFonts w:ascii="Arial" w:eastAsia="DINPro" w:hAnsi="Arial" w:cs="Arial"/>
          <w:b/>
          <w:sz w:val="24"/>
          <w:szCs w:val="24"/>
          <w:lang w:val="et-EE"/>
        </w:rPr>
      </w:pPr>
      <w:r w:rsidRPr="00F23D0C">
        <w:rPr>
          <w:rFonts w:ascii="Arial" w:eastAsia="DINPro" w:hAnsi="Arial" w:cs="Arial"/>
          <w:b/>
          <w:sz w:val="24"/>
          <w:szCs w:val="24"/>
          <w:lang w:val="et-EE"/>
        </w:rPr>
        <w:t>1. Müügipakendi ringlussevõtu sihtarv</w:t>
      </w:r>
    </w:p>
    <w:p w14:paraId="0BFDD377" w14:textId="77777777" w:rsidR="00F23D0C" w:rsidRPr="00F23D0C" w:rsidRDefault="00F23D0C" w:rsidP="00FF063A">
      <w:pPr>
        <w:spacing w:after="0" w:line="240" w:lineRule="auto"/>
        <w:jc w:val="both"/>
        <w:rPr>
          <w:rFonts w:ascii="Arial" w:eastAsia="DINPro" w:hAnsi="Arial" w:cs="Arial"/>
          <w:sz w:val="24"/>
          <w:szCs w:val="24"/>
          <w:lang w:val="et-EE"/>
        </w:rPr>
      </w:pPr>
      <w:r w:rsidRPr="00F23D0C">
        <w:rPr>
          <w:rFonts w:ascii="Arial" w:eastAsia="DINPro" w:hAnsi="Arial" w:cs="Arial"/>
          <w:sz w:val="24"/>
          <w:szCs w:val="24"/>
          <w:lang w:val="et-EE"/>
        </w:rPr>
        <w:t xml:space="preserve">Keskkonnaministeerium </w:t>
      </w:r>
      <w:r>
        <w:rPr>
          <w:rFonts w:ascii="Arial" w:eastAsia="DINPro" w:hAnsi="Arial" w:cs="Arial"/>
          <w:sz w:val="24"/>
          <w:szCs w:val="24"/>
          <w:lang w:val="et-EE"/>
        </w:rPr>
        <w:t>on teinud ettepaneku</w:t>
      </w:r>
      <w:r w:rsidRPr="00F23D0C">
        <w:rPr>
          <w:rFonts w:ascii="Arial" w:eastAsia="DINPro" w:hAnsi="Arial" w:cs="Arial"/>
          <w:sz w:val="24"/>
          <w:szCs w:val="24"/>
          <w:lang w:val="et-EE"/>
        </w:rPr>
        <w:t xml:space="preserve"> kehtestada müügipakendi ringlussevõtule sihtmäär (slaid 21). </w:t>
      </w:r>
    </w:p>
    <w:p w14:paraId="23A6394D" w14:textId="77777777" w:rsidR="00F23D0C" w:rsidRDefault="00F00B2A" w:rsidP="00F00B2A">
      <w:pPr>
        <w:spacing w:before="120" w:after="0" w:line="240" w:lineRule="auto"/>
        <w:jc w:val="both"/>
        <w:rPr>
          <w:rFonts w:ascii="Arial" w:eastAsia="DINPro" w:hAnsi="Arial" w:cs="Arial"/>
          <w:sz w:val="24"/>
          <w:szCs w:val="24"/>
          <w:highlight w:val="yellow"/>
          <w:lang w:val="et-EE"/>
        </w:rPr>
      </w:pPr>
      <w:r w:rsidRPr="00F00B2A">
        <w:rPr>
          <w:rFonts w:ascii="Arial" w:eastAsia="DINPro" w:hAnsi="Arial" w:cs="Arial"/>
          <w:sz w:val="24"/>
          <w:szCs w:val="24"/>
          <w:lang w:val="et-EE"/>
        </w:rPr>
        <w:t xml:space="preserve">Pakendiettevõtjate esindusorganisatsioonid juhivad tähelepanu asjaolule, et kehtivatest ELi direktiividest ning ka ülevõetavatest EL direktiividest 2018/851 ja </w:t>
      </w:r>
      <w:r>
        <w:rPr>
          <w:rFonts w:ascii="Arial" w:eastAsia="DINPro" w:hAnsi="Arial" w:cs="Arial"/>
          <w:sz w:val="24"/>
          <w:szCs w:val="24"/>
          <w:lang w:val="et-EE"/>
        </w:rPr>
        <w:t>2018/</w:t>
      </w:r>
      <w:r w:rsidRPr="00F00B2A">
        <w:rPr>
          <w:rFonts w:ascii="Arial" w:eastAsia="DINPro" w:hAnsi="Arial" w:cs="Arial"/>
          <w:sz w:val="24"/>
          <w:szCs w:val="24"/>
          <w:lang w:val="et-EE"/>
        </w:rPr>
        <w:t>852</w:t>
      </w:r>
      <w:r>
        <w:rPr>
          <w:rFonts w:ascii="Arial" w:eastAsia="DINPro" w:hAnsi="Arial" w:cs="Arial"/>
          <w:sz w:val="24"/>
          <w:szCs w:val="24"/>
          <w:lang w:val="et-EE"/>
        </w:rPr>
        <w:t xml:space="preserve"> ei tulene m</w:t>
      </w:r>
      <w:r w:rsidRPr="00F00B2A">
        <w:rPr>
          <w:rFonts w:ascii="Arial" w:eastAsia="DINPro" w:hAnsi="Arial" w:cs="Arial"/>
          <w:sz w:val="24"/>
          <w:szCs w:val="24"/>
          <w:lang w:val="et-EE"/>
        </w:rPr>
        <w:t>üügipakendi ringlussevõtu sihtarv</w:t>
      </w:r>
      <w:r>
        <w:rPr>
          <w:rFonts w:ascii="Arial" w:eastAsia="DINPro" w:hAnsi="Arial" w:cs="Arial"/>
          <w:sz w:val="24"/>
          <w:szCs w:val="24"/>
          <w:lang w:val="et-EE"/>
        </w:rPr>
        <w:t xml:space="preserve">u kehtestamise kohustust. </w:t>
      </w:r>
      <w:r w:rsidRPr="00F00B2A">
        <w:rPr>
          <w:rFonts w:ascii="Arial" w:eastAsia="DINPro" w:hAnsi="Arial" w:cs="Arial"/>
          <w:sz w:val="24"/>
          <w:szCs w:val="24"/>
          <w:lang w:val="et-EE"/>
        </w:rPr>
        <w:t xml:space="preserve">Kõik taaskasutuse ja ringlussevõtu sihtmäärad on </w:t>
      </w:r>
      <w:r>
        <w:rPr>
          <w:rFonts w:ascii="Arial" w:eastAsia="DINPro" w:hAnsi="Arial" w:cs="Arial"/>
          <w:sz w:val="24"/>
          <w:szCs w:val="24"/>
          <w:lang w:val="et-EE"/>
        </w:rPr>
        <w:t xml:space="preserve">ELi õiguses </w:t>
      </w:r>
      <w:r w:rsidRPr="00F00B2A">
        <w:rPr>
          <w:rFonts w:ascii="Arial" w:eastAsia="DINPro" w:hAnsi="Arial" w:cs="Arial"/>
          <w:sz w:val="24"/>
          <w:szCs w:val="24"/>
          <w:lang w:val="et-EE"/>
        </w:rPr>
        <w:t>kehtestatud  kogu turule lastud pakendi</w:t>
      </w:r>
      <w:r>
        <w:rPr>
          <w:rFonts w:ascii="Arial" w:eastAsia="DINPro" w:hAnsi="Arial" w:cs="Arial"/>
          <w:sz w:val="24"/>
          <w:szCs w:val="24"/>
          <w:lang w:val="et-EE"/>
        </w:rPr>
        <w:t xml:space="preserve"> (</w:t>
      </w:r>
      <w:r w:rsidRPr="00F00B2A">
        <w:rPr>
          <w:rFonts w:ascii="Arial" w:eastAsia="DINPro" w:hAnsi="Arial" w:cs="Arial"/>
          <w:sz w:val="24"/>
          <w:szCs w:val="24"/>
          <w:lang w:val="et-EE"/>
        </w:rPr>
        <w:t>nii müügi-, veo- kui rühmapakendi</w:t>
      </w:r>
      <w:r>
        <w:rPr>
          <w:rFonts w:ascii="Arial" w:eastAsia="DINPro" w:hAnsi="Arial" w:cs="Arial"/>
          <w:sz w:val="24"/>
          <w:szCs w:val="24"/>
          <w:lang w:val="et-EE"/>
        </w:rPr>
        <w:t xml:space="preserve">) </w:t>
      </w:r>
      <w:r w:rsidRPr="00F00B2A">
        <w:rPr>
          <w:rFonts w:ascii="Arial" w:eastAsia="DINPro" w:hAnsi="Arial" w:cs="Arial"/>
          <w:sz w:val="24"/>
          <w:szCs w:val="24"/>
          <w:lang w:val="et-EE"/>
        </w:rPr>
        <w:t>summa</w:t>
      </w:r>
      <w:r w:rsidR="00CE2685">
        <w:rPr>
          <w:rFonts w:ascii="Arial" w:eastAsia="DINPro" w:hAnsi="Arial" w:cs="Arial"/>
          <w:sz w:val="24"/>
          <w:szCs w:val="24"/>
          <w:lang w:val="et-EE"/>
        </w:rPr>
        <w:t>a</w:t>
      </w:r>
      <w:r w:rsidRPr="00F00B2A">
        <w:rPr>
          <w:rFonts w:ascii="Arial" w:eastAsia="DINPro" w:hAnsi="Arial" w:cs="Arial"/>
          <w:sz w:val="24"/>
          <w:szCs w:val="24"/>
          <w:lang w:val="et-EE"/>
        </w:rPr>
        <w:t>rsetest kogustest lähtudes.</w:t>
      </w:r>
    </w:p>
    <w:p w14:paraId="3AF0F3DF" w14:textId="77777777" w:rsidR="00150FEA" w:rsidRPr="00150FEA" w:rsidRDefault="00F00B2A" w:rsidP="00150FEA">
      <w:pPr>
        <w:spacing w:before="120" w:after="0" w:line="240" w:lineRule="auto"/>
        <w:jc w:val="both"/>
        <w:rPr>
          <w:rFonts w:ascii="Arial" w:eastAsia="DINPro" w:hAnsi="Arial" w:cs="Arial"/>
          <w:sz w:val="24"/>
          <w:szCs w:val="24"/>
          <w:lang w:val="et-EE"/>
        </w:rPr>
      </w:pPr>
      <w:r w:rsidRPr="00150FEA">
        <w:rPr>
          <w:rFonts w:ascii="Arial" w:eastAsia="DINPro" w:hAnsi="Arial" w:cs="Arial"/>
          <w:sz w:val="24"/>
          <w:szCs w:val="24"/>
          <w:lang w:val="et-EE"/>
        </w:rPr>
        <w:t xml:space="preserve">Ettepaneku ühe </w:t>
      </w:r>
      <w:r w:rsidR="00150FEA" w:rsidRPr="00150FEA">
        <w:rPr>
          <w:rFonts w:ascii="Arial" w:eastAsia="DINPro" w:hAnsi="Arial" w:cs="Arial"/>
          <w:sz w:val="24"/>
          <w:szCs w:val="24"/>
          <w:lang w:val="et-EE"/>
        </w:rPr>
        <w:t xml:space="preserve">olulise </w:t>
      </w:r>
      <w:r w:rsidRPr="00150FEA">
        <w:rPr>
          <w:rFonts w:ascii="Arial" w:eastAsia="DINPro" w:hAnsi="Arial" w:cs="Arial"/>
          <w:sz w:val="24"/>
          <w:szCs w:val="24"/>
          <w:lang w:val="et-EE"/>
        </w:rPr>
        <w:t xml:space="preserve">kitsaskohana näeme seda, et puudub </w:t>
      </w:r>
      <w:r w:rsidR="00150FEA" w:rsidRPr="00150FEA">
        <w:rPr>
          <w:rFonts w:ascii="Arial" w:eastAsia="DINPro" w:hAnsi="Arial" w:cs="Arial"/>
          <w:sz w:val="24"/>
          <w:szCs w:val="24"/>
          <w:lang w:val="et-EE"/>
        </w:rPr>
        <w:t xml:space="preserve">võimalus üldisest pakendijäätmete voost eristada, millised pakendid on müügipakendid ja millised mitte. Näiteks suhkrukott võib olla müügipakend, kui inimene ostab poest kotiga suhkrut. Samas võib suhkrukott olla ka rühmapakend, kui inimene või kauplus kaalub suhkrukotist väiksema koguse suhkrut ning pakendab selle </w:t>
      </w:r>
      <w:r w:rsidR="00F725AC">
        <w:rPr>
          <w:rFonts w:ascii="Arial" w:eastAsia="DINPro" w:hAnsi="Arial" w:cs="Arial"/>
          <w:sz w:val="24"/>
          <w:szCs w:val="24"/>
          <w:lang w:val="et-EE"/>
        </w:rPr>
        <w:t xml:space="preserve">väiksemasse </w:t>
      </w:r>
      <w:r w:rsidR="00150FEA" w:rsidRPr="00150FEA">
        <w:rPr>
          <w:rFonts w:ascii="Arial" w:eastAsia="DINPro" w:hAnsi="Arial" w:cs="Arial"/>
          <w:sz w:val="24"/>
          <w:szCs w:val="24"/>
          <w:lang w:val="et-EE"/>
        </w:rPr>
        <w:t xml:space="preserve">müügipakendisse. Juhime tähelepanu sellele, et müügipakendeid satub ettevõtete kogumisvahenditesse ning ka vastupidi ehk veo- ja rühmapakendeid satub elanike poolt kasutatavatesse kogumisvahenditesse. </w:t>
      </w:r>
      <w:r w:rsidR="00B367D5">
        <w:rPr>
          <w:rFonts w:ascii="Arial" w:eastAsia="DINPro" w:hAnsi="Arial" w:cs="Arial"/>
          <w:sz w:val="24"/>
          <w:szCs w:val="24"/>
          <w:lang w:val="et-EE"/>
        </w:rPr>
        <w:t xml:space="preserve">Kuna müügipakendeid on keeruline eristada muudest pakendijäätmetest, siis </w:t>
      </w:r>
      <w:r w:rsidR="00150FEA" w:rsidRPr="00150FEA">
        <w:rPr>
          <w:rFonts w:ascii="Arial" w:eastAsia="DINPro" w:hAnsi="Arial" w:cs="Arial"/>
          <w:sz w:val="24"/>
          <w:szCs w:val="24"/>
          <w:lang w:val="et-EE"/>
        </w:rPr>
        <w:t xml:space="preserve">ei ole võimalik </w:t>
      </w:r>
      <w:r w:rsidR="00B367D5">
        <w:rPr>
          <w:rFonts w:ascii="Arial" w:eastAsia="DINPro" w:hAnsi="Arial" w:cs="Arial"/>
          <w:sz w:val="24"/>
          <w:szCs w:val="24"/>
          <w:lang w:val="et-EE"/>
        </w:rPr>
        <w:t xml:space="preserve">usaldusväärselt </w:t>
      </w:r>
      <w:r w:rsidR="00150FEA" w:rsidRPr="00150FEA">
        <w:rPr>
          <w:rFonts w:ascii="Arial" w:eastAsia="DINPro" w:hAnsi="Arial" w:cs="Arial"/>
          <w:sz w:val="24"/>
          <w:szCs w:val="24"/>
          <w:lang w:val="et-EE"/>
        </w:rPr>
        <w:t>kindlaks teha</w:t>
      </w:r>
      <w:r w:rsidR="00CB1797">
        <w:rPr>
          <w:rFonts w:ascii="Arial" w:eastAsia="DINPro" w:hAnsi="Arial" w:cs="Arial"/>
          <w:sz w:val="24"/>
          <w:szCs w:val="24"/>
          <w:lang w:val="et-EE"/>
        </w:rPr>
        <w:t xml:space="preserve">, kui suur osa müügipakenditest on võetud ringlusesse. </w:t>
      </w:r>
      <w:r w:rsidR="00150FEA" w:rsidRPr="00150FEA">
        <w:rPr>
          <w:rFonts w:ascii="Arial" w:eastAsia="DINPro" w:hAnsi="Arial" w:cs="Arial"/>
          <w:sz w:val="24"/>
          <w:szCs w:val="24"/>
          <w:lang w:val="et-EE"/>
        </w:rPr>
        <w:t xml:space="preserve">Meile teadolevalt puudub täna igasugune müügipakendi ringlussevõtu mõõtmise metoodika. </w:t>
      </w:r>
      <w:r w:rsidR="00150FEA">
        <w:rPr>
          <w:rFonts w:ascii="Arial" w:eastAsia="DINPro" w:hAnsi="Arial" w:cs="Arial"/>
          <w:sz w:val="24"/>
          <w:szCs w:val="24"/>
          <w:lang w:val="et-EE"/>
        </w:rPr>
        <w:t>Lisaks on väga keeruline kontrollida, kas müügipakendi ringlussevõtu määr kajastab ka tegelikkuses müügipakendite ringlussevõttu või on selle hulgas teatud ulatuses ka rühma- ja veopakendi ringlussevõtt.</w:t>
      </w:r>
    </w:p>
    <w:p w14:paraId="48C894FE" w14:textId="77777777" w:rsidR="00A6142F" w:rsidRDefault="00FF063A" w:rsidP="00B850A5">
      <w:pPr>
        <w:spacing w:before="120" w:after="0" w:line="240" w:lineRule="auto"/>
        <w:jc w:val="both"/>
        <w:rPr>
          <w:rFonts w:ascii="Arial" w:eastAsia="DINPro" w:hAnsi="Arial" w:cs="Arial"/>
          <w:sz w:val="24"/>
          <w:szCs w:val="24"/>
          <w:lang w:val="et-EE"/>
        </w:rPr>
      </w:pPr>
      <w:r w:rsidRPr="00B850A5">
        <w:rPr>
          <w:rFonts w:ascii="Arial" w:eastAsia="DINPro" w:hAnsi="Arial" w:cs="Arial"/>
          <w:sz w:val="24"/>
          <w:szCs w:val="24"/>
          <w:lang w:val="et-EE"/>
        </w:rPr>
        <w:t>Leiame</w:t>
      </w:r>
      <w:r w:rsidR="00150FEA" w:rsidRPr="00B850A5">
        <w:rPr>
          <w:rFonts w:ascii="Arial" w:eastAsia="DINPro" w:hAnsi="Arial" w:cs="Arial"/>
          <w:sz w:val="24"/>
          <w:szCs w:val="24"/>
          <w:lang w:val="et-EE"/>
        </w:rPr>
        <w:t>,</w:t>
      </w:r>
      <w:r w:rsidRPr="00B850A5">
        <w:rPr>
          <w:rFonts w:ascii="Arial" w:eastAsia="DINPro" w:hAnsi="Arial" w:cs="Arial"/>
          <w:sz w:val="24"/>
          <w:szCs w:val="24"/>
          <w:lang w:val="et-EE"/>
        </w:rPr>
        <w:t xml:space="preserve"> et antud ettepaneku elluviimine </w:t>
      </w:r>
      <w:r w:rsidR="00150FEA" w:rsidRPr="00B850A5">
        <w:rPr>
          <w:rFonts w:ascii="Arial" w:eastAsia="DINPro" w:hAnsi="Arial" w:cs="Arial"/>
          <w:sz w:val="24"/>
          <w:szCs w:val="24"/>
          <w:lang w:val="et-EE"/>
        </w:rPr>
        <w:t xml:space="preserve">suurendab põhjendamatult pakendiettevõtjate kulusid. Lisaks </w:t>
      </w:r>
      <w:r w:rsidR="00B850A5" w:rsidRPr="00B850A5">
        <w:rPr>
          <w:rFonts w:ascii="Arial" w:eastAsia="DINPro" w:hAnsi="Arial" w:cs="Arial"/>
          <w:sz w:val="24"/>
          <w:szCs w:val="24"/>
          <w:lang w:val="et-EE"/>
        </w:rPr>
        <w:t>võib</w:t>
      </w:r>
      <w:r w:rsidR="00150FEA" w:rsidRPr="00B850A5">
        <w:rPr>
          <w:rFonts w:ascii="Arial" w:eastAsia="DINPro" w:hAnsi="Arial" w:cs="Arial"/>
          <w:sz w:val="24"/>
          <w:szCs w:val="24"/>
          <w:lang w:val="et-EE"/>
        </w:rPr>
        <w:t xml:space="preserve"> ettepanek </w:t>
      </w:r>
      <w:r w:rsidR="00B850A5" w:rsidRPr="00B850A5">
        <w:rPr>
          <w:rFonts w:ascii="Arial" w:eastAsia="DINPro" w:hAnsi="Arial" w:cs="Arial"/>
          <w:sz w:val="24"/>
          <w:szCs w:val="24"/>
          <w:lang w:val="et-EE"/>
        </w:rPr>
        <w:t xml:space="preserve">luua </w:t>
      </w:r>
      <w:r w:rsidR="00150FEA" w:rsidRPr="00B850A5">
        <w:rPr>
          <w:rFonts w:ascii="Arial" w:eastAsia="DINPro" w:hAnsi="Arial" w:cs="Arial"/>
          <w:sz w:val="24"/>
          <w:szCs w:val="24"/>
          <w:lang w:val="et-EE"/>
        </w:rPr>
        <w:t>soodsa pinnase kuritarvitusteks ja põhjendamatuks arvete paisutamiseks teenusepakkujate poolt.</w:t>
      </w:r>
      <w:r w:rsidR="00B850A5" w:rsidRPr="00B850A5">
        <w:rPr>
          <w:rFonts w:ascii="Arial" w:eastAsia="DINPro" w:hAnsi="Arial" w:cs="Arial"/>
          <w:sz w:val="24"/>
          <w:szCs w:val="24"/>
          <w:lang w:val="et-EE"/>
        </w:rPr>
        <w:t xml:space="preserve"> Juhime tähelepanu ka sellele, et d</w:t>
      </w:r>
      <w:r w:rsidRPr="00B850A5">
        <w:rPr>
          <w:rFonts w:ascii="Arial" w:eastAsia="DINPro" w:hAnsi="Arial" w:cs="Arial"/>
          <w:sz w:val="24"/>
          <w:szCs w:val="24"/>
          <w:lang w:val="et-EE"/>
        </w:rPr>
        <w:t>irektiiv 2018/851 sätestab üheselt</w:t>
      </w:r>
      <w:r w:rsidR="00B850A5" w:rsidRPr="00B850A5">
        <w:rPr>
          <w:rFonts w:ascii="Arial" w:eastAsia="DINPro" w:hAnsi="Arial" w:cs="Arial"/>
          <w:sz w:val="24"/>
          <w:szCs w:val="24"/>
          <w:lang w:val="et-EE"/>
        </w:rPr>
        <w:t>,</w:t>
      </w:r>
      <w:r w:rsidRPr="00B850A5">
        <w:rPr>
          <w:rFonts w:ascii="Arial" w:eastAsia="DINPro" w:hAnsi="Arial" w:cs="Arial"/>
          <w:sz w:val="24"/>
          <w:szCs w:val="24"/>
          <w:lang w:val="et-EE"/>
        </w:rPr>
        <w:t xml:space="preserve"> et laiendatud tootjavastutusega seotud teenuseid tuleb osutada kulutõhusalt ja toote tootjate rahaline vastutus ei tohiks ületada kulusid, mis on vajalikud kõnealuste teenuste osutamiseks</w:t>
      </w:r>
      <w:r w:rsidR="00B850A5" w:rsidRPr="00B850A5">
        <w:rPr>
          <w:rFonts w:ascii="Arial" w:eastAsia="DINPro" w:hAnsi="Arial" w:cs="Arial"/>
          <w:sz w:val="24"/>
          <w:szCs w:val="24"/>
          <w:lang w:val="et-EE"/>
        </w:rPr>
        <w:t>. Müügipakendile ringlussevõtu sihtarvu kehtestamine on vastuolus viidatud põhimõttega.</w:t>
      </w:r>
    </w:p>
    <w:p w14:paraId="5208AC17" w14:textId="77777777" w:rsidR="00A6142F" w:rsidRDefault="00A6142F" w:rsidP="00A6142F">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Juhime tähelepanu Keskkonnaministeeriumi endise jäätmeosakonna juhataja Peeter Eeki 2011.a. ajakirjas „Õiguskeel“ avaldatud artiklile „Pakendiseaduse mõisted, eesmärgid ja probleemid“</w:t>
      </w:r>
      <w:r>
        <w:rPr>
          <w:rStyle w:val="Allmrkuseviide"/>
          <w:rFonts w:ascii="Arial" w:eastAsia="DINPro" w:hAnsi="Arial" w:cs="Arial"/>
          <w:sz w:val="24"/>
          <w:szCs w:val="24"/>
          <w:lang w:val="et-EE"/>
        </w:rPr>
        <w:footnoteReference w:id="1"/>
      </w:r>
      <w:r>
        <w:rPr>
          <w:rFonts w:ascii="Arial" w:eastAsia="DINPro" w:hAnsi="Arial" w:cs="Arial"/>
          <w:sz w:val="24"/>
          <w:szCs w:val="24"/>
          <w:lang w:val="et-EE"/>
        </w:rPr>
        <w:t>. Nimetatud artiklis selgitas Peeter Eek järgnevat:</w:t>
      </w:r>
    </w:p>
    <w:p w14:paraId="31BEC3B3" w14:textId="77777777" w:rsidR="00A6142F" w:rsidRDefault="00A6142F" w:rsidP="00A6142F">
      <w:pPr>
        <w:pStyle w:val="Loendilik"/>
        <w:numPr>
          <w:ilvl w:val="0"/>
          <w:numId w:val="8"/>
        </w:numPr>
        <w:spacing w:after="0"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Kuni 2008.a. lõpuni pakendiettevõtjatele kehtinud kohustus eristada pakendiregistrile esitatavates andmetes veo-, rühma- ja müügipakend tühistati seoses rohkete vaidlustega selle üle, millist liiki pakendiga on konkreetsel juhul tegemist.</w:t>
      </w:r>
    </w:p>
    <w:p w14:paraId="7E667F98" w14:textId="77777777" w:rsidR="00A6142F" w:rsidRDefault="00A6142F" w:rsidP="00A6142F">
      <w:pPr>
        <w:pStyle w:val="Loendilik"/>
        <w:numPr>
          <w:ilvl w:val="0"/>
          <w:numId w:val="8"/>
        </w:numPr>
        <w:spacing w:after="0"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Müügipakenditele eraldi taaskasutuse sihtarvude kehtestamine teeks süsteemi keerukamaks ja esitaks uusi nõudeid järelevalvele</w:t>
      </w:r>
      <w:r w:rsidR="00875076">
        <w:rPr>
          <w:rFonts w:ascii="Arial" w:eastAsia="DINPro" w:hAnsi="Arial" w:cs="Arial"/>
          <w:sz w:val="24"/>
          <w:szCs w:val="24"/>
          <w:lang w:val="et-EE"/>
        </w:rPr>
        <w:t>.</w:t>
      </w:r>
    </w:p>
    <w:p w14:paraId="3D39D4B1" w14:textId="77777777" w:rsidR="00A6142F" w:rsidRDefault="00A6142F" w:rsidP="00A6142F">
      <w:pPr>
        <w:pStyle w:val="Loendilik"/>
        <w:numPr>
          <w:ilvl w:val="0"/>
          <w:numId w:val="8"/>
        </w:numPr>
        <w:spacing w:after="0"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Müügipakendi eraldi taaskasutuse sihtarvude täitmine vaid müügipakendi jäätmetega oleks väga keeruline ja töömahukas ning Keskkonnaministeerium ei ole seda toetanud.</w:t>
      </w:r>
    </w:p>
    <w:p w14:paraId="6EA1687C" w14:textId="77777777" w:rsidR="00A6142F" w:rsidRDefault="00A6142F" w:rsidP="00A6142F">
      <w:pPr>
        <w:pStyle w:val="Loendilik"/>
        <w:numPr>
          <w:ilvl w:val="0"/>
          <w:numId w:val="8"/>
        </w:numPr>
        <w:spacing w:after="0"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Tegelikud müügipakendi kogumise probleemid on silmnähtavalt seotud seniste taaskasutamiskohustuste täitmise oluliste moonutustega, mida müügipakendile eraldi sihtarvude kehtestamine ei aita lahendada, vaid pigem vastupidi.</w:t>
      </w:r>
    </w:p>
    <w:p w14:paraId="41324340" w14:textId="77777777" w:rsidR="00A6142F" w:rsidRPr="00E91A82" w:rsidRDefault="00A6142F" w:rsidP="00875076">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Seega nähtub kõnealusest artiklist, et müügipakendile eraldi sihtmäärade kehtestamine ei ole äsja avastatud </w:t>
      </w:r>
      <w:r w:rsidR="00875076">
        <w:rPr>
          <w:rFonts w:ascii="Arial" w:eastAsia="DINPro" w:hAnsi="Arial" w:cs="Arial"/>
          <w:sz w:val="24"/>
          <w:szCs w:val="24"/>
          <w:lang w:val="et-EE"/>
        </w:rPr>
        <w:t>meede</w:t>
      </w:r>
      <w:r>
        <w:rPr>
          <w:rFonts w:ascii="Arial" w:eastAsia="DINPro" w:hAnsi="Arial" w:cs="Arial"/>
          <w:sz w:val="24"/>
          <w:szCs w:val="24"/>
          <w:lang w:val="et-EE"/>
        </w:rPr>
        <w:t xml:space="preserve"> müügipakendite taaskasutamise tõhustamiseks, vaid varasemalt juba põhjalikult kaalutud, ent sellega seonduvate oluliste probleemide ja lisakulude tõttu kõrvale jäetud lahendus. Meile teadaolevalt kehtivad kõik välja toodud probleemid senini, mistõttu vastava ettepaneku tõsiselt uuesti arutamine tuleks mõistlikult kõne alla vaid juhul, kui sellega kaasneks põhjalik mõjuanalüüs, mis vastaks muuhulgas küsimustele, kuidas lahendada pakendi liigitamisega seotud probleeme ja vaidlusi, milliseid täiendavad riigipoolseid järelevalvemeetmeid tuleks rakendada ning milline on nende maksumus riigile, milline on antud lisanõuetega seotud täiendav kulu ettevõtjatele ning millistel kaalutlustel soovitakse kehtestada meedet, mis Keskkonnaministeerium enda varasema hinnangu kohaselt pigem süvendab müügipakendi kogumisega seotud probleeme.</w:t>
      </w:r>
    </w:p>
    <w:p w14:paraId="404ABECC" w14:textId="77777777" w:rsidR="00F23D0C" w:rsidRPr="00F725AC" w:rsidRDefault="00F23D0C" w:rsidP="00B850A5">
      <w:pPr>
        <w:spacing w:before="120" w:after="0" w:line="240" w:lineRule="auto"/>
        <w:jc w:val="both"/>
        <w:rPr>
          <w:rFonts w:ascii="Arial" w:eastAsia="DINPro" w:hAnsi="Arial" w:cs="Arial"/>
          <w:b/>
          <w:sz w:val="24"/>
          <w:szCs w:val="24"/>
          <w:u w:val="single"/>
          <w:lang w:val="et-EE"/>
        </w:rPr>
      </w:pPr>
      <w:r w:rsidRPr="00F725AC">
        <w:rPr>
          <w:rFonts w:ascii="Arial" w:eastAsia="DINPro" w:hAnsi="Arial" w:cs="Arial"/>
          <w:b/>
          <w:sz w:val="24"/>
          <w:szCs w:val="24"/>
          <w:u w:val="single"/>
          <w:lang w:val="et-EE"/>
        </w:rPr>
        <w:t xml:space="preserve">Pakendiettevõtjate esindusorganisatsioonide ettepanek: </w:t>
      </w:r>
    </w:p>
    <w:p w14:paraId="0E867C11" w14:textId="77777777" w:rsidR="00B367D5" w:rsidRDefault="00875076" w:rsidP="00014AFB">
      <w:pPr>
        <w:spacing w:before="120" w:after="0" w:line="240" w:lineRule="auto"/>
        <w:jc w:val="both"/>
        <w:rPr>
          <w:rFonts w:ascii="Arial" w:eastAsia="DINPro" w:hAnsi="Arial" w:cs="Arial"/>
          <w:b/>
          <w:sz w:val="24"/>
          <w:szCs w:val="24"/>
          <w:lang w:val="et-EE"/>
        </w:rPr>
      </w:pPr>
      <w:r w:rsidRPr="00875076">
        <w:rPr>
          <w:rFonts w:ascii="Arial" w:eastAsia="DINPro" w:hAnsi="Arial" w:cs="Arial"/>
          <w:b/>
          <w:sz w:val="24"/>
          <w:szCs w:val="24"/>
          <w:lang w:val="et-EE"/>
        </w:rPr>
        <w:t>Kuna müügipakendite ringlussevõtu sihtarvu kehtestamise kohustus ei tulene ELi direktiividest ning selle kehtestamine</w:t>
      </w:r>
      <w:r>
        <w:rPr>
          <w:rFonts w:ascii="Arial" w:eastAsia="DINPro" w:hAnsi="Arial" w:cs="Arial"/>
          <w:b/>
          <w:sz w:val="24"/>
          <w:szCs w:val="24"/>
          <w:lang w:val="et-EE"/>
        </w:rPr>
        <w:t xml:space="preserve"> </w:t>
      </w:r>
      <w:r w:rsidRPr="00875076">
        <w:rPr>
          <w:rFonts w:ascii="Arial" w:eastAsia="DINPro" w:hAnsi="Arial" w:cs="Arial"/>
          <w:b/>
          <w:sz w:val="24"/>
          <w:szCs w:val="24"/>
          <w:lang w:val="et-EE"/>
        </w:rPr>
        <w:t>tekitaks olulisi lisakulusid nii riigile kui ettevõtjatele ega suudeks täita oma</w:t>
      </w:r>
      <w:r>
        <w:rPr>
          <w:rFonts w:ascii="Arial" w:eastAsia="DINPro" w:hAnsi="Arial" w:cs="Arial"/>
          <w:b/>
          <w:sz w:val="24"/>
          <w:szCs w:val="24"/>
          <w:lang w:val="et-EE"/>
        </w:rPr>
        <w:t xml:space="preserve"> </w:t>
      </w:r>
      <w:r w:rsidRPr="00875076">
        <w:rPr>
          <w:rFonts w:ascii="Arial" w:eastAsia="DINPro" w:hAnsi="Arial" w:cs="Arial"/>
          <w:b/>
          <w:sz w:val="24"/>
          <w:szCs w:val="24"/>
          <w:lang w:val="et-EE"/>
        </w:rPr>
        <w:t>eesmärke, siis tuleb loobuda jäätmepaketi Eesti õigusesse ülevõtmisel müügipakendi ringlussevõtu sihtmäära kehtestamisest.</w:t>
      </w:r>
    </w:p>
    <w:p w14:paraId="5852577D" w14:textId="77777777" w:rsidR="00875076" w:rsidRDefault="00875076" w:rsidP="00014AFB">
      <w:pPr>
        <w:spacing w:before="120" w:after="0" w:line="240" w:lineRule="auto"/>
        <w:jc w:val="both"/>
        <w:rPr>
          <w:rFonts w:ascii="Arial" w:eastAsia="DINPro" w:hAnsi="Arial" w:cs="Arial"/>
          <w:sz w:val="24"/>
          <w:szCs w:val="24"/>
          <w:highlight w:val="yellow"/>
          <w:lang w:val="et-EE"/>
        </w:rPr>
      </w:pPr>
    </w:p>
    <w:p w14:paraId="69F342E7" w14:textId="77777777" w:rsidR="00B367D5" w:rsidRPr="008D3D50" w:rsidRDefault="00B367D5" w:rsidP="00FF063A">
      <w:pPr>
        <w:spacing w:after="0" w:line="240" w:lineRule="auto"/>
        <w:jc w:val="both"/>
        <w:rPr>
          <w:rFonts w:ascii="Arial" w:eastAsia="DINPro" w:hAnsi="Arial" w:cs="Arial"/>
          <w:b/>
          <w:sz w:val="24"/>
          <w:szCs w:val="24"/>
          <w:lang w:val="et-EE"/>
        </w:rPr>
      </w:pPr>
      <w:r w:rsidRPr="008D3D50">
        <w:rPr>
          <w:rFonts w:ascii="Arial" w:eastAsia="DINPro" w:hAnsi="Arial" w:cs="Arial"/>
          <w:b/>
          <w:sz w:val="24"/>
          <w:szCs w:val="24"/>
          <w:lang w:val="et-EE"/>
        </w:rPr>
        <w:t>2. Pakendiregistrisse</w:t>
      </w:r>
      <w:r w:rsidR="008D3D50" w:rsidRPr="008D3D50">
        <w:rPr>
          <w:rFonts w:ascii="Arial" w:eastAsia="DINPro" w:hAnsi="Arial" w:cs="Arial"/>
          <w:b/>
          <w:sz w:val="24"/>
          <w:szCs w:val="24"/>
          <w:lang w:val="et-EE"/>
        </w:rPr>
        <w:t xml:space="preserve"> </w:t>
      </w:r>
      <w:r w:rsidRPr="008D3D50">
        <w:rPr>
          <w:rFonts w:ascii="Arial" w:eastAsia="DINPro" w:hAnsi="Arial" w:cs="Arial"/>
          <w:b/>
          <w:sz w:val="24"/>
          <w:szCs w:val="24"/>
          <w:lang w:val="et-EE"/>
        </w:rPr>
        <w:t>esitatavate</w:t>
      </w:r>
      <w:r w:rsidR="008D3D50" w:rsidRPr="008D3D50">
        <w:rPr>
          <w:rFonts w:ascii="Arial" w:eastAsia="DINPro" w:hAnsi="Arial" w:cs="Arial"/>
          <w:b/>
          <w:sz w:val="24"/>
          <w:szCs w:val="24"/>
          <w:lang w:val="et-EE"/>
        </w:rPr>
        <w:t xml:space="preserve"> </w:t>
      </w:r>
      <w:r w:rsidRPr="008D3D50">
        <w:rPr>
          <w:rFonts w:ascii="Arial" w:eastAsia="DINPro" w:hAnsi="Arial" w:cs="Arial"/>
          <w:b/>
          <w:sz w:val="24"/>
          <w:szCs w:val="24"/>
          <w:lang w:val="et-EE"/>
        </w:rPr>
        <w:t>andmete</w:t>
      </w:r>
      <w:r w:rsidR="008D3D50" w:rsidRPr="008D3D50">
        <w:rPr>
          <w:rFonts w:ascii="Arial" w:eastAsia="DINPro" w:hAnsi="Arial" w:cs="Arial"/>
          <w:b/>
          <w:sz w:val="24"/>
          <w:szCs w:val="24"/>
          <w:lang w:val="et-EE"/>
        </w:rPr>
        <w:t xml:space="preserve"> </w:t>
      </w:r>
      <w:r w:rsidRPr="008D3D50">
        <w:rPr>
          <w:rFonts w:ascii="Arial" w:eastAsia="DINPro" w:hAnsi="Arial" w:cs="Arial"/>
          <w:b/>
          <w:sz w:val="24"/>
          <w:szCs w:val="24"/>
          <w:lang w:val="et-EE"/>
        </w:rPr>
        <w:t>audiitorkontrolli</w:t>
      </w:r>
      <w:r w:rsidR="008D3D50" w:rsidRPr="008D3D50">
        <w:rPr>
          <w:rFonts w:ascii="Arial" w:eastAsia="DINPro" w:hAnsi="Arial" w:cs="Arial"/>
          <w:b/>
          <w:sz w:val="24"/>
          <w:szCs w:val="24"/>
          <w:lang w:val="et-EE"/>
        </w:rPr>
        <w:t xml:space="preserve"> </w:t>
      </w:r>
      <w:r w:rsidRPr="008D3D50">
        <w:rPr>
          <w:rFonts w:ascii="Arial" w:eastAsia="DINPro" w:hAnsi="Arial" w:cs="Arial"/>
          <w:b/>
          <w:sz w:val="24"/>
          <w:szCs w:val="24"/>
          <w:lang w:val="et-EE"/>
        </w:rPr>
        <w:t>kehtetuks</w:t>
      </w:r>
      <w:r w:rsidR="008D3D50" w:rsidRPr="008D3D50">
        <w:rPr>
          <w:rFonts w:ascii="Arial" w:eastAsia="DINPro" w:hAnsi="Arial" w:cs="Arial"/>
          <w:b/>
          <w:sz w:val="24"/>
          <w:szCs w:val="24"/>
          <w:lang w:val="et-EE"/>
        </w:rPr>
        <w:t xml:space="preserve"> </w:t>
      </w:r>
      <w:r w:rsidRPr="008D3D50">
        <w:rPr>
          <w:rFonts w:ascii="Arial" w:eastAsia="DINPro" w:hAnsi="Arial" w:cs="Arial"/>
          <w:b/>
          <w:sz w:val="24"/>
          <w:szCs w:val="24"/>
          <w:lang w:val="et-EE"/>
        </w:rPr>
        <w:t>tunnistamine</w:t>
      </w:r>
      <w:r w:rsidR="00F725AC">
        <w:rPr>
          <w:rFonts w:ascii="Arial" w:eastAsia="DINPro" w:hAnsi="Arial" w:cs="Arial"/>
          <w:b/>
          <w:sz w:val="24"/>
          <w:szCs w:val="24"/>
          <w:lang w:val="et-EE"/>
        </w:rPr>
        <w:t xml:space="preserve"> (slaid 28)</w:t>
      </w:r>
    </w:p>
    <w:p w14:paraId="345A98B9" w14:textId="77777777" w:rsidR="008D3D50" w:rsidRDefault="00B367D5" w:rsidP="008D3D50">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Pakendiettevõtjate esindusorganisatsioonid toetavad igati Keskkonnaministeeriumi ettepanekut kaotada </w:t>
      </w:r>
      <w:r w:rsidR="008D3D50">
        <w:rPr>
          <w:rFonts w:ascii="Arial" w:eastAsia="DINPro" w:hAnsi="Arial" w:cs="Arial"/>
          <w:sz w:val="24"/>
          <w:szCs w:val="24"/>
          <w:lang w:val="et-EE"/>
        </w:rPr>
        <w:t>p</w:t>
      </w:r>
      <w:r w:rsidR="008D3D50" w:rsidRPr="008D3D50">
        <w:rPr>
          <w:rFonts w:ascii="Arial" w:eastAsia="DINPro" w:hAnsi="Arial" w:cs="Arial"/>
          <w:sz w:val="24"/>
          <w:szCs w:val="24"/>
          <w:lang w:val="et-EE"/>
        </w:rPr>
        <w:t>akendiaruande auditeerimise kohustus</w:t>
      </w:r>
      <w:r w:rsidR="008D3D50">
        <w:rPr>
          <w:rFonts w:ascii="Arial" w:eastAsia="DINPro" w:hAnsi="Arial" w:cs="Arial"/>
          <w:sz w:val="24"/>
          <w:szCs w:val="24"/>
          <w:lang w:val="et-EE"/>
        </w:rPr>
        <w:t xml:space="preserve">. </w:t>
      </w:r>
      <w:r w:rsidR="008D3D50" w:rsidRPr="008D3D50">
        <w:rPr>
          <w:rFonts w:ascii="Arial" w:eastAsia="DINPro" w:hAnsi="Arial" w:cs="Arial"/>
          <w:sz w:val="24"/>
          <w:szCs w:val="24"/>
          <w:lang w:val="et-EE"/>
        </w:rPr>
        <w:t>Pakendiaruannete auditeerimise kohustus on kehtinud juba mitmeid aastaid ning pakendiettevõtjad on täiustanud oma pakendiaruandluse metoodikat. Seega on pakendiaruannete auditeerimise kohustuse positiivne mõju juba avaldunud ning edaspidi ei anna auditi kohustus täiendavat lisandväärtust, kuid toob ettevõtjatele kaasa märkimisväärse kulu.</w:t>
      </w:r>
      <w:r w:rsidR="008D3D50">
        <w:rPr>
          <w:rFonts w:ascii="Arial" w:eastAsia="DINPro" w:hAnsi="Arial" w:cs="Arial"/>
          <w:sz w:val="24"/>
          <w:szCs w:val="24"/>
          <w:lang w:val="et-EE"/>
        </w:rPr>
        <w:t xml:space="preserve"> </w:t>
      </w:r>
    </w:p>
    <w:p w14:paraId="12A1ADE7" w14:textId="77777777" w:rsidR="008D3D50" w:rsidRDefault="008D3D50" w:rsidP="008D3D50">
      <w:pPr>
        <w:spacing w:after="0" w:line="240" w:lineRule="auto"/>
        <w:jc w:val="both"/>
        <w:rPr>
          <w:rFonts w:ascii="Arial" w:eastAsia="DINPro" w:hAnsi="Arial" w:cs="Arial"/>
          <w:sz w:val="24"/>
          <w:szCs w:val="24"/>
          <w:lang w:val="et-EE"/>
        </w:rPr>
      </w:pPr>
      <w:r w:rsidRPr="008D3D50">
        <w:rPr>
          <w:rFonts w:ascii="Arial" w:eastAsia="DINPro" w:hAnsi="Arial" w:cs="Arial"/>
          <w:sz w:val="24"/>
          <w:szCs w:val="24"/>
          <w:lang w:val="et-EE"/>
        </w:rPr>
        <w:t>Ettepaneku elluviimine vähendab ca 1000 pakendiettevõtja halduskoormust ning hoiab kokku pakendiettevõtjate kulu</w:t>
      </w:r>
      <w:r>
        <w:rPr>
          <w:rFonts w:ascii="Arial" w:eastAsia="DINPro" w:hAnsi="Arial" w:cs="Arial"/>
          <w:sz w:val="24"/>
          <w:szCs w:val="24"/>
          <w:lang w:val="et-EE"/>
        </w:rPr>
        <w:t xml:space="preserve">sid vähemalt 2 miljonit eurot aastas. </w:t>
      </w:r>
    </w:p>
    <w:p w14:paraId="5F992F56" w14:textId="77777777" w:rsidR="008D3D50" w:rsidRDefault="008D3D50" w:rsidP="008D3D50">
      <w:pPr>
        <w:spacing w:before="120" w:after="0" w:line="240" w:lineRule="auto"/>
        <w:jc w:val="both"/>
      </w:pPr>
      <w:r>
        <w:rPr>
          <w:rFonts w:ascii="Arial" w:eastAsia="DINPro" w:hAnsi="Arial" w:cs="Arial"/>
          <w:sz w:val="24"/>
          <w:szCs w:val="24"/>
          <w:lang w:val="et-EE"/>
        </w:rPr>
        <w:t>Samas mõistame, et Keskkonnainspektsioonil ning ka taaskasutusorganisatsioonil peab alles jääma õigus nõuda teatud juhtudel pakendiettevõtjalt pakendiaruande auditeerimist.</w:t>
      </w:r>
    </w:p>
    <w:p w14:paraId="12B9EDD5" w14:textId="77777777" w:rsidR="008D3D50" w:rsidRPr="00F725AC" w:rsidRDefault="008D3D50" w:rsidP="008D3D50">
      <w:pPr>
        <w:spacing w:before="120" w:after="0" w:line="240" w:lineRule="auto"/>
        <w:jc w:val="both"/>
        <w:rPr>
          <w:rFonts w:ascii="Arial" w:eastAsia="DINPro" w:hAnsi="Arial" w:cs="Arial"/>
          <w:b/>
          <w:sz w:val="24"/>
          <w:szCs w:val="24"/>
          <w:u w:val="single"/>
          <w:lang w:val="et-EE"/>
        </w:rPr>
      </w:pPr>
      <w:r w:rsidRPr="00F725AC">
        <w:rPr>
          <w:rFonts w:ascii="Arial" w:eastAsia="DINPro" w:hAnsi="Arial" w:cs="Arial"/>
          <w:b/>
          <w:sz w:val="24"/>
          <w:szCs w:val="24"/>
          <w:u w:val="single"/>
          <w:lang w:val="et-EE"/>
        </w:rPr>
        <w:t xml:space="preserve">Pakendiettevõtjate esindusorganisatsioonide ettepanek: </w:t>
      </w:r>
    </w:p>
    <w:p w14:paraId="01E5B3F6" w14:textId="77777777" w:rsidR="00CB1797" w:rsidRPr="008D3D50" w:rsidRDefault="008D3D50" w:rsidP="00FF063A">
      <w:pPr>
        <w:spacing w:after="0" w:line="240" w:lineRule="auto"/>
        <w:jc w:val="both"/>
        <w:rPr>
          <w:rFonts w:ascii="Arial" w:hAnsi="Arial" w:cs="Arial"/>
          <w:b/>
          <w:sz w:val="24"/>
          <w:szCs w:val="24"/>
          <w:lang w:val="et-EE" w:eastAsia="et-EE"/>
        </w:rPr>
      </w:pPr>
      <w:r w:rsidRPr="008D3D50">
        <w:rPr>
          <w:rFonts w:ascii="Arial" w:hAnsi="Arial" w:cs="Arial"/>
          <w:b/>
          <w:sz w:val="24"/>
          <w:szCs w:val="24"/>
          <w:lang w:val="et-EE" w:eastAsia="et-EE"/>
        </w:rPr>
        <w:t>Kaotada pakendiseaduse §-st 24</w:t>
      </w:r>
      <w:r w:rsidRPr="008D3D50">
        <w:rPr>
          <w:rFonts w:ascii="Arial" w:hAnsi="Arial" w:cs="Arial"/>
          <w:b/>
          <w:sz w:val="24"/>
          <w:szCs w:val="24"/>
          <w:vertAlign w:val="superscript"/>
          <w:lang w:val="et-EE" w:eastAsia="et-EE"/>
        </w:rPr>
        <w:t>1</w:t>
      </w:r>
      <w:r w:rsidRPr="008D3D50">
        <w:rPr>
          <w:rFonts w:ascii="Arial" w:hAnsi="Arial" w:cs="Arial"/>
          <w:b/>
          <w:sz w:val="24"/>
          <w:szCs w:val="24"/>
          <w:lang w:val="et-EE" w:eastAsia="et-EE"/>
        </w:rPr>
        <w:t xml:space="preserve"> nõue, et pakendiettevõtja on kohustatud laskma oma pakendiaruande auditeerida vandeaudiitoril.</w:t>
      </w:r>
    </w:p>
    <w:p w14:paraId="6435A4F4" w14:textId="77777777" w:rsidR="005C26EA" w:rsidRDefault="005C26EA" w:rsidP="00014AFB">
      <w:pPr>
        <w:spacing w:before="120" w:after="0" w:line="240" w:lineRule="auto"/>
        <w:jc w:val="both"/>
        <w:rPr>
          <w:rFonts w:ascii="Arial" w:eastAsia="DINPro" w:hAnsi="Arial" w:cs="Arial"/>
          <w:sz w:val="24"/>
          <w:szCs w:val="24"/>
          <w:highlight w:val="yellow"/>
          <w:lang w:val="et-EE"/>
        </w:rPr>
      </w:pPr>
    </w:p>
    <w:p w14:paraId="79061482" w14:textId="77777777" w:rsidR="00C94716" w:rsidRDefault="00C94716" w:rsidP="00FF063A">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3. Biojäätmete eraldi kogumine</w:t>
      </w:r>
    </w:p>
    <w:p w14:paraId="794DB755" w14:textId="77777777" w:rsidR="00937948" w:rsidRDefault="00C94716" w:rsidP="00FF063A">
      <w:pPr>
        <w:spacing w:after="0" w:line="240" w:lineRule="auto"/>
        <w:jc w:val="both"/>
        <w:rPr>
          <w:rFonts w:ascii="Arial" w:eastAsia="DINPro" w:hAnsi="Arial" w:cs="Arial"/>
          <w:sz w:val="24"/>
          <w:szCs w:val="24"/>
          <w:lang w:val="et-EE"/>
        </w:rPr>
      </w:pPr>
      <w:r w:rsidRPr="00C94716">
        <w:rPr>
          <w:rFonts w:ascii="Arial" w:eastAsia="DINPro" w:hAnsi="Arial" w:cs="Arial"/>
          <w:sz w:val="24"/>
          <w:szCs w:val="24"/>
          <w:lang w:val="et-EE"/>
        </w:rPr>
        <w:t>Keskkonnaministeeriumi ettepaneku kohaselt</w:t>
      </w:r>
      <w:r w:rsidR="00937948">
        <w:rPr>
          <w:rFonts w:ascii="Arial" w:eastAsia="DINPro" w:hAnsi="Arial" w:cs="Arial"/>
          <w:sz w:val="24"/>
          <w:szCs w:val="24"/>
          <w:lang w:val="et-EE"/>
        </w:rPr>
        <w:t xml:space="preserve"> toimub edaspidi kogu Eestis biojäätme</w:t>
      </w:r>
      <w:r w:rsidR="00744DAE">
        <w:rPr>
          <w:rFonts w:ascii="Arial" w:eastAsia="DINPro" w:hAnsi="Arial" w:cs="Arial"/>
          <w:sz w:val="24"/>
          <w:szCs w:val="24"/>
          <w:lang w:val="et-EE"/>
        </w:rPr>
        <w:t>te</w:t>
      </w:r>
      <w:r w:rsidR="00937948">
        <w:rPr>
          <w:rFonts w:ascii="Arial" w:eastAsia="DINPro" w:hAnsi="Arial" w:cs="Arial"/>
          <w:sz w:val="24"/>
          <w:szCs w:val="24"/>
          <w:lang w:val="et-EE"/>
        </w:rPr>
        <w:t xml:space="preserve"> kogumine tekkekohalt eraldi muudest jäätmetest. Lisaks on lubatud kodukompostimine (slaid 16). Direktiivi kohaselt tuleb ettepanek ellu viia hiljemalt 31. detsembriks 2023.</w:t>
      </w:r>
    </w:p>
    <w:p w14:paraId="357F3EAD" w14:textId="77777777" w:rsidR="00937948" w:rsidRDefault="00937948" w:rsidP="00937948">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Pakendiettevõtjate esindusorganisatsioonid toetavad seda ettepanekut. Leiame, et see on väga oluline meede, mis peaks aitama parandada jäätmekvaliteeti ja seeläbi looma ka paremad võimalused olmejäätmete ringlussev</w:t>
      </w:r>
      <w:r w:rsidR="00CB7590">
        <w:rPr>
          <w:rFonts w:ascii="Arial" w:eastAsia="DINPro" w:hAnsi="Arial" w:cs="Arial"/>
          <w:sz w:val="24"/>
          <w:szCs w:val="24"/>
          <w:lang w:val="et-EE"/>
        </w:rPr>
        <w:t>õtu suurendamiseks.</w:t>
      </w:r>
    </w:p>
    <w:p w14:paraId="6D9443FE" w14:textId="77777777" w:rsidR="00937948" w:rsidRPr="00937948" w:rsidRDefault="00937948" w:rsidP="00937948">
      <w:pPr>
        <w:spacing w:before="120" w:after="0" w:line="240" w:lineRule="auto"/>
        <w:jc w:val="both"/>
        <w:rPr>
          <w:rFonts w:ascii="Arial" w:eastAsia="DINPro" w:hAnsi="Arial" w:cs="Arial"/>
          <w:b/>
          <w:sz w:val="24"/>
          <w:szCs w:val="24"/>
          <w:u w:val="single"/>
          <w:lang w:val="et-EE"/>
        </w:rPr>
      </w:pPr>
      <w:r w:rsidRPr="00937948">
        <w:rPr>
          <w:rFonts w:ascii="Arial" w:eastAsia="DINPro" w:hAnsi="Arial" w:cs="Arial"/>
          <w:b/>
          <w:sz w:val="24"/>
          <w:szCs w:val="24"/>
          <w:u w:val="single"/>
          <w:lang w:val="et-EE"/>
        </w:rPr>
        <w:t>Pakendiettevõtjate esin</w:t>
      </w:r>
      <w:r w:rsidR="00CB7590">
        <w:rPr>
          <w:rFonts w:ascii="Arial" w:eastAsia="DINPro" w:hAnsi="Arial" w:cs="Arial"/>
          <w:b/>
          <w:sz w:val="24"/>
          <w:szCs w:val="24"/>
          <w:u w:val="single"/>
          <w:lang w:val="et-EE"/>
        </w:rPr>
        <w:t>dusorganisatsioonide ettepanek:</w:t>
      </w:r>
    </w:p>
    <w:p w14:paraId="6C015C9C" w14:textId="77777777" w:rsidR="00937948" w:rsidRPr="00937948" w:rsidRDefault="00CB7590" w:rsidP="00937948">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B</w:t>
      </w:r>
      <w:r w:rsidR="00937948">
        <w:rPr>
          <w:rFonts w:ascii="Arial" w:eastAsia="DINPro" w:hAnsi="Arial" w:cs="Arial"/>
          <w:b/>
          <w:sz w:val="24"/>
          <w:szCs w:val="24"/>
          <w:lang w:val="et-EE"/>
        </w:rPr>
        <w:t xml:space="preserve">iojäätmete eraldi kogumist </w:t>
      </w:r>
      <w:r>
        <w:rPr>
          <w:rFonts w:ascii="Arial" w:eastAsia="DINPro" w:hAnsi="Arial" w:cs="Arial"/>
          <w:b/>
          <w:sz w:val="24"/>
          <w:szCs w:val="24"/>
          <w:lang w:val="et-EE"/>
        </w:rPr>
        <w:t xml:space="preserve">võiks rakendada </w:t>
      </w:r>
      <w:r w:rsidR="00937948">
        <w:rPr>
          <w:rFonts w:ascii="Arial" w:eastAsia="DINPro" w:hAnsi="Arial" w:cs="Arial"/>
          <w:b/>
          <w:sz w:val="24"/>
          <w:szCs w:val="24"/>
          <w:lang w:val="et-EE"/>
        </w:rPr>
        <w:t xml:space="preserve">juba enne 2023. aasta lõppu. Näiteks uute hangete puhul võiks varem </w:t>
      </w:r>
      <w:r>
        <w:rPr>
          <w:rFonts w:ascii="Arial" w:eastAsia="DINPro" w:hAnsi="Arial" w:cs="Arial"/>
          <w:b/>
          <w:sz w:val="24"/>
          <w:szCs w:val="24"/>
          <w:lang w:val="et-EE"/>
        </w:rPr>
        <w:t>kehtida põhimõte, et biojäätme</w:t>
      </w:r>
      <w:r w:rsidR="00937948">
        <w:rPr>
          <w:rFonts w:ascii="Arial" w:eastAsia="DINPro" w:hAnsi="Arial" w:cs="Arial"/>
          <w:b/>
          <w:sz w:val="24"/>
          <w:szCs w:val="24"/>
          <w:lang w:val="et-EE"/>
        </w:rPr>
        <w:t>d tuleb tekkekohal mu</w:t>
      </w:r>
      <w:r>
        <w:rPr>
          <w:rFonts w:ascii="Arial" w:eastAsia="DINPro" w:hAnsi="Arial" w:cs="Arial"/>
          <w:b/>
          <w:sz w:val="24"/>
          <w:szCs w:val="24"/>
          <w:lang w:val="et-EE"/>
        </w:rPr>
        <w:t>udest jäätmetest eraldi koguda.</w:t>
      </w:r>
    </w:p>
    <w:p w14:paraId="0B4AB7E6" w14:textId="77777777" w:rsidR="00C94716" w:rsidRPr="00C94716" w:rsidRDefault="00C94716" w:rsidP="00937948">
      <w:pPr>
        <w:spacing w:before="120" w:after="0" w:line="240" w:lineRule="auto"/>
        <w:jc w:val="both"/>
        <w:rPr>
          <w:rFonts w:ascii="Arial" w:eastAsia="DINPro" w:hAnsi="Arial" w:cs="Arial"/>
          <w:sz w:val="24"/>
          <w:szCs w:val="24"/>
          <w:lang w:val="et-EE"/>
        </w:rPr>
      </w:pPr>
    </w:p>
    <w:p w14:paraId="4C7DA355" w14:textId="77777777" w:rsidR="005C26EA" w:rsidRPr="005C26EA" w:rsidRDefault="00C94716" w:rsidP="00FF063A">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4</w:t>
      </w:r>
      <w:r w:rsidR="005C26EA" w:rsidRPr="005C26EA">
        <w:rPr>
          <w:rFonts w:ascii="Arial" w:eastAsia="DINPro" w:hAnsi="Arial" w:cs="Arial"/>
          <w:b/>
          <w:sz w:val="24"/>
          <w:szCs w:val="24"/>
          <w:lang w:val="et-EE"/>
        </w:rPr>
        <w:t>. Riigilõiv</w:t>
      </w:r>
    </w:p>
    <w:p w14:paraId="0AEFD73D" w14:textId="77777777" w:rsidR="005C26EA" w:rsidRPr="005C26EA" w:rsidRDefault="005C26EA" w:rsidP="00FF063A">
      <w:pPr>
        <w:spacing w:after="0" w:line="240" w:lineRule="auto"/>
        <w:jc w:val="both"/>
        <w:rPr>
          <w:rFonts w:ascii="Arial" w:eastAsia="DINPro" w:hAnsi="Arial" w:cs="Arial"/>
          <w:sz w:val="24"/>
          <w:szCs w:val="24"/>
          <w:lang w:val="et-EE"/>
        </w:rPr>
      </w:pPr>
      <w:r w:rsidRPr="005C26EA">
        <w:rPr>
          <w:rFonts w:ascii="Arial" w:eastAsia="DINPro" w:hAnsi="Arial" w:cs="Arial"/>
          <w:sz w:val="24"/>
          <w:szCs w:val="24"/>
          <w:lang w:val="et-EE"/>
        </w:rPr>
        <w:t>Keskkonnaministeeriumi ettepaneku kohaselt peab pakendiettevõtja tasuma riigilõivu, kui esitab pakendiaruande pakendiregistrile</w:t>
      </w:r>
      <w:r w:rsidR="00F725AC">
        <w:rPr>
          <w:rFonts w:ascii="Arial" w:eastAsia="DINPro" w:hAnsi="Arial" w:cs="Arial"/>
          <w:sz w:val="24"/>
          <w:szCs w:val="24"/>
          <w:lang w:val="et-EE"/>
        </w:rPr>
        <w:t xml:space="preserve"> (slaid 28)</w:t>
      </w:r>
      <w:r w:rsidRPr="005C26EA">
        <w:rPr>
          <w:rFonts w:ascii="Arial" w:eastAsia="DINPro" w:hAnsi="Arial" w:cs="Arial"/>
          <w:sz w:val="24"/>
          <w:szCs w:val="24"/>
          <w:lang w:val="et-EE"/>
        </w:rPr>
        <w:t>.</w:t>
      </w:r>
    </w:p>
    <w:p w14:paraId="2E20ED18" w14:textId="77777777" w:rsidR="005C26EA" w:rsidRPr="00FF063A" w:rsidRDefault="005C26EA" w:rsidP="005C26EA">
      <w:pPr>
        <w:spacing w:before="120" w:after="0" w:line="240" w:lineRule="auto"/>
        <w:jc w:val="both"/>
        <w:rPr>
          <w:rFonts w:ascii="Arial" w:eastAsia="DINPro" w:hAnsi="Arial" w:cs="Arial"/>
          <w:sz w:val="24"/>
          <w:szCs w:val="24"/>
          <w:highlight w:val="yellow"/>
          <w:lang w:val="et-EE"/>
        </w:rPr>
      </w:pPr>
      <w:r>
        <w:rPr>
          <w:rFonts w:ascii="Arial" w:eastAsia="DINPro" w:hAnsi="Arial" w:cs="Arial"/>
          <w:sz w:val="24"/>
          <w:szCs w:val="24"/>
          <w:lang w:val="et-EE"/>
        </w:rPr>
        <w:t>Pakendiettevõtjate esindusorganisatsioonid on sellele ettepanekule vastu. Leiame, et t</w:t>
      </w:r>
      <w:r w:rsidRPr="005C26EA">
        <w:rPr>
          <w:rFonts w:ascii="Arial" w:eastAsia="DINPro" w:hAnsi="Arial" w:cs="Arial"/>
          <w:sz w:val="24"/>
          <w:szCs w:val="24"/>
          <w:lang w:val="et-EE"/>
        </w:rPr>
        <w:t xml:space="preserve">ootjavastutusega seatud kulud peaksid olema seotud </w:t>
      </w:r>
      <w:r>
        <w:rPr>
          <w:rFonts w:ascii="Arial" w:eastAsia="DINPro" w:hAnsi="Arial" w:cs="Arial"/>
          <w:sz w:val="24"/>
          <w:szCs w:val="24"/>
          <w:lang w:val="et-EE"/>
        </w:rPr>
        <w:t>üksnes</w:t>
      </w:r>
      <w:r w:rsidRPr="005C26EA">
        <w:rPr>
          <w:rFonts w:ascii="Arial" w:eastAsia="DINPro" w:hAnsi="Arial" w:cs="Arial"/>
          <w:sz w:val="24"/>
          <w:szCs w:val="24"/>
          <w:lang w:val="et-EE"/>
        </w:rPr>
        <w:t xml:space="preserve"> toodetest tuleneva keskkonnakoormuse vähendamisega.</w:t>
      </w:r>
      <w:r>
        <w:rPr>
          <w:rFonts w:ascii="Arial" w:eastAsia="DINPro" w:hAnsi="Arial" w:cs="Arial"/>
          <w:sz w:val="24"/>
          <w:szCs w:val="24"/>
          <w:lang w:val="et-EE"/>
        </w:rPr>
        <w:t xml:space="preserve"> </w:t>
      </w:r>
      <w:r w:rsidR="000E0A69">
        <w:rPr>
          <w:rFonts w:ascii="Arial" w:eastAsia="DINPro" w:hAnsi="Arial" w:cs="Arial"/>
          <w:sz w:val="24"/>
          <w:szCs w:val="24"/>
          <w:lang w:val="et-EE"/>
        </w:rPr>
        <w:t>Lisaks kaasneb m</w:t>
      </w:r>
      <w:r>
        <w:rPr>
          <w:rFonts w:ascii="Arial" w:eastAsia="DINPro" w:hAnsi="Arial" w:cs="Arial"/>
          <w:sz w:val="24"/>
          <w:szCs w:val="24"/>
          <w:lang w:val="et-EE"/>
        </w:rPr>
        <w:t xml:space="preserve">uudatusega </w:t>
      </w:r>
      <w:r w:rsidR="000E0A69">
        <w:rPr>
          <w:rFonts w:ascii="Arial" w:eastAsia="DINPro" w:hAnsi="Arial" w:cs="Arial"/>
          <w:sz w:val="24"/>
          <w:szCs w:val="24"/>
          <w:lang w:val="et-EE"/>
        </w:rPr>
        <w:t xml:space="preserve">pakendiettevõtjatele </w:t>
      </w:r>
      <w:r>
        <w:rPr>
          <w:rFonts w:ascii="Arial" w:eastAsia="DINPro" w:hAnsi="Arial" w:cs="Arial"/>
          <w:sz w:val="24"/>
          <w:szCs w:val="24"/>
          <w:lang w:val="et-EE"/>
        </w:rPr>
        <w:t>täiendav halduskoormus ning rahaline kulu.</w:t>
      </w:r>
      <w:r w:rsidR="000E0A69">
        <w:rPr>
          <w:rFonts w:ascii="Arial" w:eastAsia="DINPro" w:hAnsi="Arial" w:cs="Arial"/>
          <w:sz w:val="24"/>
          <w:szCs w:val="24"/>
          <w:lang w:val="et-EE"/>
        </w:rPr>
        <w:t xml:space="preserve"> Rõhutame, et juba täna on </w:t>
      </w:r>
      <w:r w:rsidR="000E0A69" w:rsidRPr="005C26EA">
        <w:rPr>
          <w:rFonts w:ascii="Arial" w:eastAsia="DINPro" w:hAnsi="Arial" w:cs="Arial"/>
          <w:sz w:val="24"/>
          <w:szCs w:val="24"/>
          <w:lang w:val="et-EE"/>
        </w:rPr>
        <w:t>pakendiettevõt</w:t>
      </w:r>
      <w:r w:rsidR="000E0A69">
        <w:rPr>
          <w:rFonts w:ascii="Arial" w:eastAsia="DINPro" w:hAnsi="Arial" w:cs="Arial"/>
          <w:sz w:val="24"/>
          <w:szCs w:val="24"/>
          <w:lang w:val="et-EE"/>
        </w:rPr>
        <w:t>jate kulud seoses tootjavastutusest tulenevate kohustuste täitmisega ELi keskmisest kõrgemad ning kulutused kasvavad seoses jäätmepaketi ülevõtmisega veelgi. Seetõttu ei ole täiendavate rahaliste kohustuste (nt riigilõivu kehtestamine) vastuvõetav</w:t>
      </w:r>
      <w:r w:rsidR="000E0A69" w:rsidRPr="005C26EA">
        <w:rPr>
          <w:rFonts w:ascii="Arial" w:eastAsia="DINPro" w:hAnsi="Arial" w:cs="Arial"/>
          <w:sz w:val="24"/>
          <w:szCs w:val="24"/>
          <w:lang w:val="et-EE"/>
        </w:rPr>
        <w:t>.</w:t>
      </w:r>
      <w:r w:rsidR="000E0A69">
        <w:rPr>
          <w:rFonts w:ascii="Arial" w:eastAsia="DINPro" w:hAnsi="Arial" w:cs="Arial"/>
          <w:sz w:val="24"/>
          <w:szCs w:val="24"/>
          <w:lang w:val="et-EE"/>
        </w:rPr>
        <w:t xml:space="preserve"> Juhime tähelepanu selle, et teiste sarnaste kohustuste täitmisel (nt maksudeklaratsiooni esitamine maksuhaldurile või majandusaasta aruande esitamine äriregistrile) ei ole riigilõivu</w:t>
      </w:r>
      <w:r w:rsidR="00F725AC">
        <w:rPr>
          <w:rFonts w:ascii="Arial" w:eastAsia="DINPro" w:hAnsi="Arial" w:cs="Arial"/>
          <w:sz w:val="24"/>
          <w:szCs w:val="24"/>
          <w:lang w:val="et-EE"/>
        </w:rPr>
        <w:t>.</w:t>
      </w:r>
    </w:p>
    <w:p w14:paraId="40347275" w14:textId="77777777" w:rsidR="005C26EA" w:rsidRPr="005C26EA" w:rsidRDefault="005C26EA" w:rsidP="00F725AC">
      <w:pPr>
        <w:spacing w:before="120" w:after="0" w:line="240" w:lineRule="auto"/>
        <w:jc w:val="both"/>
        <w:rPr>
          <w:rFonts w:ascii="Arial" w:eastAsia="DINPro" w:hAnsi="Arial" w:cs="Arial"/>
          <w:b/>
          <w:sz w:val="24"/>
          <w:szCs w:val="24"/>
          <w:highlight w:val="yellow"/>
          <w:lang w:val="et-EE"/>
        </w:rPr>
      </w:pPr>
      <w:r w:rsidRPr="00F725AC">
        <w:rPr>
          <w:rFonts w:ascii="Arial" w:eastAsia="DINPro" w:hAnsi="Arial" w:cs="Arial"/>
          <w:b/>
          <w:sz w:val="24"/>
          <w:szCs w:val="24"/>
          <w:u w:val="single"/>
          <w:lang w:val="et-EE"/>
        </w:rPr>
        <w:t>Pakendiettevõtjate esindusorganisatsioonide ettepanek</w:t>
      </w:r>
      <w:r w:rsidRPr="005C26EA">
        <w:rPr>
          <w:rFonts w:ascii="Arial" w:eastAsia="DINPro" w:hAnsi="Arial" w:cs="Arial"/>
          <w:b/>
          <w:sz w:val="24"/>
          <w:szCs w:val="24"/>
          <w:lang w:val="et-EE"/>
        </w:rPr>
        <w:t>:</w:t>
      </w:r>
    </w:p>
    <w:p w14:paraId="3717C9F2" w14:textId="77777777" w:rsidR="005C26EA" w:rsidRPr="005C26EA" w:rsidRDefault="005C26EA" w:rsidP="00FF063A">
      <w:pPr>
        <w:spacing w:after="0" w:line="240" w:lineRule="auto"/>
        <w:jc w:val="both"/>
        <w:rPr>
          <w:rFonts w:ascii="Arial" w:eastAsia="DINPro" w:hAnsi="Arial" w:cs="Arial"/>
          <w:b/>
          <w:sz w:val="24"/>
          <w:szCs w:val="24"/>
          <w:lang w:val="et-EE"/>
        </w:rPr>
      </w:pPr>
      <w:r w:rsidRPr="005C26EA">
        <w:rPr>
          <w:rFonts w:ascii="Arial" w:eastAsia="DINPro" w:hAnsi="Arial" w:cs="Arial"/>
          <w:b/>
          <w:sz w:val="24"/>
          <w:szCs w:val="24"/>
          <w:lang w:val="et-EE"/>
        </w:rPr>
        <w:t>Kuna riigilõivu kehtestamise ettepanek ei ole seotud jäätmepaketi ülevõtmisega ning ei aita otseselt täita ülevõetavatest direkti</w:t>
      </w:r>
      <w:r w:rsidR="00744DAE">
        <w:rPr>
          <w:rFonts w:ascii="Arial" w:eastAsia="DINPro" w:hAnsi="Arial" w:cs="Arial"/>
          <w:b/>
          <w:sz w:val="24"/>
          <w:szCs w:val="24"/>
          <w:lang w:val="et-EE"/>
        </w:rPr>
        <w:t>i</w:t>
      </w:r>
      <w:r w:rsidRPr="005C26EA">
        <w:rPr>
          <w:rFonts w:ascii="Arial" w:eastAsia="DINPro" w:hAnsi="Arial" w:cs="Arial"/>
          <w:b/>
          <w:sz w:val="24"/>
          <w:szCs w:val="24"/>
          <w:lang w:val="et-EE"/>
        </w:rPr>
        <w:t>videst tulenevaid eesmärke, siis tuleb see ettepanek eelnõust välja jätta.</w:t>
      </w:r>
    </w:p>
    <w:p w14:paraId="26AB21C8" w14:textId="77777777" w:rsidR="005C26EA" w:rsidRDefault="005C26EA" w:rsidP="00014AFB">
      <w:pPr>
        <w:spacing w:before="120" w:after="0" w:line="240" w:lineRule="auto"/>
        <w:jc w:val="both"/>
        <w:rPr>
          <w:rFonts w:ascii="Arial" w:eastAsia="DINPro" w:hAnsi="Arial" w:cs="Arial"/>
          <w:sz w:val="24"/>
          <w:szCs w:val="24"/>
          <w:highlight w:val="yellow"/>
          <w:lang w:val="et-EE"/>
        </w:rPr>
      </w:pPr>
    </w:p>
    <w:p w14:paraId="0E3BB978" w14:textId="77777777" w:rsidR="00085B1F" w:rsidRPr="000C6319" w:rsidRDefault="00C94716" w:rsidP="00FF063A">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5</w:t>
      </w:r>
      <w:r w:rsidR="00085B1F" w:rsidRPr="000C6319">
        <w:rPr>
          <w:rFonts w:ascii="Arial" w:eastAsia="DINPro" w:hAnsi="Arial" w:cs="Arial"/>
          <w:b/>
          <w:sz w:val="24"/>
          <w:szCs w:val="24"/>
          <w:lang w:val="et-EE"/>
        </w:rPr>
        <w:t>. Rahaliste vahendite tagamine</w:t>
      </w:r>
    </w:p>
    <w:p w14:paraId="2446F2D5" w14:textId="77777777" w:rsidR="00085B1F" w:rsidRDefault="00085B1F" w:rsidP="00FF063A">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Keskkonnaministeeriumi ettepaneku kohaselt peab pakendiettevõtja ja taaskasutusorganisatsioon kasuta</w:t>
      </w:r>
      <w:r w:rsidR="00A6615A">
        <w:rPr>
          <w:rFonts w:ascii="Arial" w:eastAsia="DINPro" w:hAnsi="Arial" w:cs="Arial"/>
          <w:sz w:val="24"/>
          <w:szCs w:val="24"/>
          <w:lang w:val="et-EE"/>
        </w:rPr>
        <w:t xml:space="preserve">ma rahalist tagatis, mis tagab </w:t>
      </w:r>
      <w:r w:rsidRPr="00085B1F">
        <w:rPr>
          <w:rFonts w:ascii="Arial" w:eastAsia="DINPro" w:hAnsi="Arial" w:cs="Arial"/>
          <w:sz w:val="24"/>
          <w:szCs w:val="24"/>
          <w:lang w:val="et-EE"/>
        </w:rPr>
        <w:t>pakenditest</w:t>
      </w:r>
      <w:r>
        <w:rPr>
          <w:rFonts w:ascii="Arial" w:eastAsia="DINPro" w:hAnsi="Arial" w:cs="Arial"/>
          <w:sz w:val="24"/>
          <w:szCs w:val="24"/>
          <w:lang w:val="et-EE"/>
        </w:rPr>
        <w:t xml:space="preserve"> </w:t>
      </w:r>
      <w:r w:rsidRPr="00085B1F">
        <w:rPr>
          <w:rFonts w:ascii="Arial" w:eastAsia="DINPro" w:hAnsi="Arial" w:cs="Arial"/>
          <w:sz w:val="24"/>
          <w:szCs w:val="24"/>
          <w:lang w:val="et-EE"/>
        </w:rPr>
        <w:t>tekkinud</w:t>
      </w:r>
      <w:r>
        <w:rPr>
          <w:rFonts w:ascii="Arial" w:eastAsia="DINPro" w:hAnsi="Arial" w:cs="Arial"/>
          <w:sz w:val="24"/>
          <w:szCs w:val="24"/>
          <w:lang w:val="et-EE"/>
        </w:rPr>
        <w:t xml:space="preserve"> </w:t>
      </w:r>
      <w:r w:rsidRPr="00085B1F">
        <w:rPr>
          <w:rFonts w:ascii="Arial" w:eastAsia="DINPro" w:hAnsi="Arial" w:cs="Arial"/>
          <w:sz w:val="24"/>
          <w:szCs w:val="24"/>
          <w:lang w:val="et-EE"/>
        </w:rPr>
        <w:t>jäätmete</w:t>
      </w:r>
      <w:r>
        <w:rPr>
          <w:rFonts w:ascii="Arial" w:eastAsia="DINPro" w:hAnsi="Arial" w:cs="Arial"/>
          <w:sz w:val="24"/>
          <w:szCs w:val="24"/>
          <w:lang w:val="et-EE"/>
        </w:rPr>
        <w:t xml:space="preserve"> </w:t>
      </w:r>
      <w:r w:rsidRPr="00085B1F">
        <w:rPr>
          <w:rFonts w:ascii="Arial" w:eastAsia="DINPro" w:hAnsi="Arial" w:cs="Arial"/>
          <w:sz w:val="24"/>
          <w:szCs w:val="24"/>
          <w:lang w:val="et-EE"/>
        </w:rPr>
        <w:t>käitlemise</w:t>
      </w:r>
      <w:r>
        <w:rPr>
          <w:rFonts w:ascii="Arial" w:eastAsia="DINPro" w:hAnsi="Arial" w:cs="Arial"/>
          <w:sz w:val="24"/>
          <w:szCs w:val="24"/>
          <w:lang w:val="et-EE"/>
        </w:rPr>
        <w:t xml:space="preserve"> </w:t>
      </w:r>
      <w:r w:rsidRPr="00085B1F">
        <w:rPr>
          <w:rFonts w:ascii="Arial" w:eastAsia="DINPro" w:hAnsi="Arial" w:cs="Arial"/>
          <w:sz w:val="24"/>
          <w:szCs w:val="24"/>
          <w:lang w:val="et-EE"/>
        </w:rPr>
        <w:t>korraldamise</w:t>
      </w:r>
      <w:r>
        <w:rPr>
          <w:rFonts w:ascii="Arial" w:eastAsia="DINPro" w:hAnsi="Arial" w:cs="Arial"/>
          <w:sz w:val="24"/>
          <w:szCs w:val="24"/>
          <w:lang w:val="et-EE"/>
        </w:rPr>
        <w:t xml:space="preserve"> </w:t>
      </w:r>
      <w:r w:rsidRPr="00085B1F">
        <w:rPr>
          <w:rFonts w:ascii="Arial" w:eastAsia="DINPro" w:hAnsi="Arial" w:cs="Arial"/>
          <w:sz w:val="24"/>
          <w:szCs w:val="24"/>
          <w:lang w:val="et-EE"/>
        </w:rPr>
        <w:t>ja</w:t>
      </w:r>
      <w:r>
        <w:rPr>
          <w:rFonts w:ascii="Arial" w:eastAsia="DINPro" w:hAnsi="Arial" w:cs="Arial"/>
          <w:sz w:val="24"/>
          <w:szCs w:val="24"/>
          <w:lang w:val="et-EE"/>
        </w:rPr>
        <w:t xml:space="preserve"> </w:t>
      </w:r>
      <w:r w:rsidRPr="00085B1F">
        <w:rPr>
          <w:rFonts w:ascii="Arial" w:eastAsia="DINPro" w:hAnsi="Arial" w:cs="Arial"/>
          <w:sz w:val="24"/>
          <w:szCs w:val="24"/>
          <w:lang w:val="et-EE"/>
        </w:rPr>
        <w:t>käitlemisekulud</w:t>
      </w:r>
      <w:r>
        <w:rPr>
          <w:rFonts w:ascii="Arial" w:eastAsia="DINPro" w:hAnsi="Arial" w:cs="Arial"/>
          <w:sz w:val="24"/>
          <w:szCs w:val="24"/>
          <w:lang w:val="et-EE"/>
        </w:rPr>
        <w:t xml:space="preserve">. </w:t>
      </w:r>
      <w:r w:rsidR="000C6319">
        <w:rPr>
          <w:rFonts w:ascii="Arial" w:eastAsia="DINPro" w:hAnsi="Arial" w:cs="Arial"/>
          <w:sz w:val="24"/>
          <w:szCs w:val="24"/>
          <w:lang w:val="et-EE"/>
        </w:rPr>
        <w:t>T</w:t>
      </w:r>
      <w:r w:rsidR="000C6319" w:rsidRPr="000C6319">
        <w:rPr>
          <w:rFonts w:ascii="Arial" w:eastAsia="DINPro" w:hAnsi="Arial" w:cs="Arial"/>
          <w:sz w:val="24"/>
          <w:szCs w:val="24"/>
          <w:lang w:val="et-EE"/>
        </w:rPr>
        <w:t>aaskasutusorganisatsiooni</w:t>
      </w:r>
      <w:r w:rsidR="000C6319">
        <w:rPr>
          <w:rFonts w:ascii="Arial" w:eastAsia="DINPro" w:hAnsi="Arial" w:cs="Arial"/>
          <w:sz w:val="24"/>
          <w:szCs w:val="24"/>
          <w:lang w:val="et-EE"/>
        </w:rPr>
        <w:t xml:space="preserve"> </w:t>
      </w:r>
      <w:r w:rsidR="000C6319" w:rsidRPr="000C6319">
        <w:rPr>
          <w:rFonts w:ascii="Arial" w:eastAsia="DINPro" w:hAnsi="Arial" w:cs="Arial"/>
          <w:sz w:val="24"/>
          <w:szCs w:val="24"/>
          <w:lang w:val="et-EE"/>
        </w:rPr>
        <w:t>rahaline</w:t>
      </w:r>
      <w:r w:rsidR="000C6319">
        <w:rPr>
          <w:rFonts w:ascii="Arial" w:eastAsia="DINPro" w:hAnsi="Arial" w:cs="Arial"/>
          <w:sz w:val="24"/>
          <w:szCs w:val="24"/>
          <w:lang w:val="et-EE"/>
        </w:rPr>
        <w:t xml:space="preserve"> t</w:t>
      </w:r>
      <w:r w:rsidR="000C6319" w:rsidRPr="000C6319">
        <w:rPr>
          <w:rFonts w:ascii="Arial" w:eastAsia="DINPro" w:hAnsi="Arial" w:cs="Arial"/>
          <w:sz w:val="24"/>
          <w:szCs w:val="24"/>
          <w:lang w:val="et-EE"/>
        </w:rPr>
        <w:t>agatis</w:t>
      </w:r>
      <w:r w:rsidR="000C6319">
        <w:rPr>
          <w:rFonts w:ascii="Arial" w:eastAsia="DINPro" w:hAnsi="Arial" w:cs="Arial"/>
          <w:sz w:val="24"/>
          <w:szCs w:val="24"/>
          <w:lang w:val="et-EE"/>
        </w:rPr>
        <w:t xml:space="preserve"> </w:t>
      </w:r>
      <w:r w:rsidR="000C6319" w:rsidRPr="000C6319">
        <w:rPr>
          <w:rFonts w:ascii="Arial" w:eastAsia="DINPro" w:hAnsi="Arial" w:cs="Arial"/>
          <w:sz w:val="24"/>
          <w:szCs w:val="24"/>
          <w:lang w:val="et-EE"/>
        </w:rPr>
        <w:t>peab</w:t>
      </w:r>
      <w:r w:rsidR="00DA09ED">
        <w:rPr>
          <w:rFonts w:ascii="Arial" w:eastAsia="DINPro" w:hAnsi="Arial" w:cs="Arial"/>
          <w:sz w:val="24"/>
          <w:szCs w:val="24"/>
          <w:lang w:val="et-EE"/>
        </w:rPr>
        <w:t xml:space="preserve"> </w:t>
      </w:r>
      <w:r w:rsidR="000C6319" w:rsidRPr="000C6319">
        <w:rPr>
          <w:rFonts w:ascii="Arial" w:eastAsia="DINPro" w:hAnsi="Arial" w:cs="Arial"/>
          <w:sz w:val="24"/>
          <w:szCs w:val="24"/>
          <w:lang w:val="et-EE"/>
        </w:rPr>
        <w:t>olema</w:t>
      </w:r>
      <w:r w:rsidR="000C6319">
        <w:rPr>
          <w:rFonts w:ascii="Arial" w:eastAsia="DINPro" w:hAnsi="Arial" w:cs="Arial"/>
          <w:sz w:val="24"/>
          <w:szCs w:val="24"/>
          <w:lang w:val="et-EE"/>
        </w:rPr>
        <w:t xml:space="preserve"> </w:t>
      </w:r>
      <w:r w:rsidR="000C6319" w:rsidRPr="000C6319">
        <w:rPr>
          <w:rFonts w:ascii="Arial" w:eastAsia="DINPro" w:hAnsi="Arial" w:cs="Arial"/>
          <w:sz w:val="24"/>
          <w:szCs w:val="24"/>
          <w:lang w:val="et-EE"/>
        </w:rPr>
        <w:t>vähemalt</w:t>
      </w:r>
      <w:r w:rsidR="000C6319">
        <w:rPr>
          <w:rFonts w:ascii="Arial" w:eastAsia="DINPro" w:hAnsi="Arial" w:cs="Arial"/>
          <w:sz w:val="24"/>
          <w:szCs w:val="24"/>
          <w:lang w:val="et-EE"/>
        </w:rPr>
        <w:t xml:space="preserve"> </w:t>
      </w:r>
      <w:r w:rsidR="000C6319" w:rsidRPr="000C6319">
        <w:rPr>
          <w:rFonts w:ascii="Arial" w:eastAsia="DINPro" w:hAnsi="Arial" w:cs="Arial"/>
          <w:sz w:val="24"/>
          <w:szCs w:val="24"/>
          <w:lang w:val="et-EE"/>
        </w:rPr>
        <w:t>sama</w:t>
      </w:r>
      <w:r w:rsidR="000C6319">
        <w:rPr>
          <w:rFonts w:ascii="Arial" w:eastAsia="DINPro" w:hAnsi="Arial" w:cs="Arial"/>
          <w:sz w:val="24"/>
          <w:szCs w:val="24"/>
          <w:lang w:val="et-EE"/>
        </w:rPr>
        <w:t xml:space="preserve"> </w:t>
      </w:r>
      <w:r w:rsidR="000C6319" w:rsidRPr="000C6319">
        <w:rPr>
          <w:rFonts w:ascii="Arial" w:eastAsia="DINPro" w:hAnsi="Arial" w:cs="Arial"/>
          <w:sz w:val="24"/>
          <w:szCs w:val="24"/>
          <w:lang w:val="et-EE"/>
        </w:rPr>
        <w:t>suur</w:t>
      </w:r>
      <w:r w:rsidR="000C6319">
        <w:rPr>
          <w:rFonts w:ascii="Arial" w:eastAsia="DINPro" w:hAnsi="Arial" w:cs="Arial"/>
          <w:sz w:val="24"/>
          <w:szCs w:val="24"/>
          <w:lang w:val="et-EE"/>
        </w:rPr>
        <w:t xml:space="preserve"> </w:t>
      </w:r>
      <w:r w:rsidR="000C6319" w:rsidRPr="000C6319">
        <w:rPr>
          <w:rFonts w:ascii="Arial" w:eastAsia="DINPro" w:hAnsi="Arial" w:cs="Arial"/>
          <w:sz w:val="24"/>
          <w:szCs w:val="24"/>
          <w:lang w:val="et-EE"/>
        </w:rPr>
        <w:t>kui</w:t>
      </w:r>
      <w:r w:rsidR="000C6319">
        <w:rPr>
          <w:rFonts w:ascii="Arial" w:eastAsia="DINPro" w:hAnsi="Arial" w:cs="Arial"/>
          <w:sz w:val="24"/>
          <w:szCs w:val="24"/>
          <w:lang w:val="et-EE"/>
        </w:rPr>
        <w:t xml:space="preserve"> </w:t>
      </w:r>
      <w:r w:rsidR="000C6319" w:rsidRPr="000C6319">
        <w:rPr>
          <w:rFonts w:ascii="Arial" w:eastAsia="DINPro" w:hAnsi="Arial" w:cs="Arial"/>
          <w:sz w:val="24"/>
          <w:szCs w:val="24"/>
          <w:lang w:val="et-EE"/>
        </w:rPr>
        <w:t>temale</w:t>
      </w:r>
      <w:r w:rsidR="000C6319">
        <w:rPr>
          <w:rFonts w:ascii="Arial" w:eastAsia="DINPro" w:hAnsi="Arial" w:cs="Arial"/>
          <w:sz w:val="24"/>
          <w:szCs w:val="24"/>
          <w:lang w:val="et-EE"/>
        </w:rPr>
        <w:t xml:space="preserve"> </w:t>
      </w:r>
      <w:r w:rsidR="000C6319" w:rsidRPr="000C6319">
        <w:rPr>
          <w:rFonts w:ascii="Arial" w:eastAsia="DINPro" w:hAnsi="Arial" w:cs="Arial"/>
          <w:sz w:val="24"/>
          <w:szCs w:val="24"/>
          <w:lang w:val="et-EE"/>
        </w:rPr>
        <w:t>kohustused</w:t>
      </w:r>
      <w:r w:rsidR="000C6319">
        <w:rPr>
          <w:rFonts w:ascii="Arial" w:eastAsia="DINPro" w:hAnsi="Arial" w:cs="Arial"/>
          <w:sz w:val="24"/>
          <w:szCs w:val="24"/>
          <w:lang w:val="et-EE"/>
        </w:rPr>
        <w:t xml:space="preserve"> </w:t>
      </w:r>
      <w:r w:rsidR="000C6319" w:rsidRPr="000C6319">
        <w:rPr>
          <w:rFonts w:ascii="Arial" w:eastAsia="DINPro" w:hAnsi="Arial" w:cs="Arial"/>
          <w:sz w:val="24"/>
          <w:szCs w:val="24"/>
          <w:lang w:val="et-EE"/>
        </w:rPr>
        <w:t>lepinguga</w:t>
      </w:r>
      <w:r w:rsidR="000C6319">
        <w:rPr>
          <w:rFonts w:ascii="Arial" w:eastAsia="DINPro" w:hAnsi="Arial" w:cs="Arial"/>
          <w:sz w:val="24"/>
          <w:szCs w:val="24"/>
          <w:lang w:val="et-EE"/>
        </w:rPr>
        <w:t xml:space="preserve"> </w:t>
      </w:r>
      <w:r w:rsidR="000C6319" w:rsidRPr="000C6319">
        <w:rPr>
          <w:rFonts w:ascii="Arial" w:eastAsia="DINPro" w:hAnsi="Arial" w:cs="Arial"/>
          <w:sz w:val="24"/>
          <w:szCs w:val="24"/>
          <w:lang w:val="et-EE"/>
        </w:rPr>
        <w:t>üleandnud</w:t>
      </w:r>
      <w:r w:rsidR="000C6319">
        <w:rPr>
          <w:rFonts w:ascii="Arial" w:eastAsia="DINPro" w:hAnsi="Arial" w:cs="Arial"/>
          <w:sz w:val="24"/>
          <w:szCs w:val="24"/>
          <w:lang w:val="et-EE"/>
        </w:rPr>
        <w:t xml:space="preserve"> </w:t>
      </w:r>
      <w:r w:rsidR="000C6319" w:rsidRPr="000C6319">
        <w:rPr>
          <w:rFonts w:ascii="Arial" w:eastAsia="DINPro" w:hAnsi="Arial" w:cs="Arial"/>
          <w:sz w:val="24"/>
          <w:szCs w:val="24"/>
          <w:lang w:val="et-EE"/>
        </w:rPr>
        <w:t>või</w:t>
      </w:r>
      <w:r w:rsidR="000C6319">
        <w:rPr>
          <w:rFonts w:ascii="Arial" w:eastAsia="DINPro" w:hAnsi="Arial" w:cs="Arial"/>
          <w:sz w:val="24"/>
          <w:szCs w:val="24"/>
          <w:lang w:val="et-EE"/>
        </w:rPr>
        <w:t xml:space="preserve"> </w:t>
      </w:r>
      <w:r w:rsidR="000C6319" w:rsidRPr="000C6319">
        <w:rPr>
          <w:rFonts w:ascii="Arial" w:eastAsia="DINPro" w:hAnsi="Arial" w:cs="Arial"/>
          <w:sz w:val="24"/>
          <w:szCs w:val="24"/>
          <w:lang w:val="et-EE"/>
        </w:rPr>
        <w:t>temaga</w:t>
      </w:r>
      <w:r w:rsidR="000C6319">
        <w:rPr>
          <w:rFonts w:ascii="Arial" w:eastAsia="DINPro" w:hAnsi="Arial" w:cs="Arial"/>
          <w:sz w:val="24"/>
          <w:szCs w:val="24"/>
          <w:lang w:val="et-EE"/>
        </w:rPr>
        <w:t xml:space="preserve"> </w:t>
      </w:r>
      <w:r w:rsidR="000C6319" w:rsidRPr="000C6319">
        <w:rPr>
          <w:rFonts w:ascii="Arial" w:eastAsia="DINPro" w:hAnsi="Arial" w:cs="Arial"/>
          <w:sz w:val="24"/>
          <w:szCs w:val="24"/>
          <w:lang w:val="et-EE"/>
        </w:rPr>
        <w:t>ühinenud</w:t>
      </w:r>
      <w:r w:rsidR="000C6319">
        <w:rPr>
          <w:rFonts w:ascii="Arial" w:eastAsia="DINPro" w:hAnsi="Arial" w:cs="Arial"/>
          <w:sz w:val="24"/>
          <w:szCs w:val="24"/>
          <w:lang w:val="et-EE"/>
        </w:rPr>
        <w:t xml:space="preserve"> </w:t>
      </w:r>
      <w:r w:rsidR="000C6319" w:rsidRPr="000C6319">
        <w:rPr>
          <w:rFonts w:ascii="Arial" w:eastAsia="DINPro" w:hAnsi="Arial" w:cs="Arial"/>
          <w:sz w:val="24"/>
          <w:szCs w:val="24"/>
          <w:lang w:val="et-EE"/>
        </w:rPr>
        <w:t>pakendiettevõtjate</w:t>
      </w:r>
      <w:r w:rsidR="000C6319">
        <w:rPr>
          <w:rFonts w:ascii="Arial" w:eastAsia="DINPro" w:hAnsi="Arial" w:cs="Arial"/>
          <w:sz w:val="24"/>
          <w:szCs w:val="24"/>
          <w:lang w:val="et-EE"/>
        </w:rPr>
        <w:t xml:space="preserve"> </w:t>
      </w:r>
      <w:r w:rsidR="000C6319" w:rsidRPr="000C6319">
        <w:rPr>
          <w:rFonts w:ascii="Arial" w:eastAsia="DINPro" w:hAnsi="Arial" w:cs="Arial"/>
          <w:sz w:val="24"/>
          <w:szCs w:val="24"/>
          <w:lang w:val="et-EE"/>
        </w:rPr>
        <w:t>viimase</w:t>
      </w:r>
      <w:r w:rsidR="000C6319">
        <w:rPr>
          <w:rFonts w:ascii="Arial" w:eastAsia="DINPro" w:hAnsi="Arial" w:cs="Arial"/>
          <w:sz w:val="24"/>
          <w:szCs w:val="24"/>
          <w:lang w:val="et-EE"/>
        </w:rPr>
        <w:t xml:space="preserve"> </w:t>
      </w:r>
      <w:r w:rsidR="000C6319" w:rsidRPr="000C6319">
        <w:rPr>
          <w:rFonts w:ascii="Arial" w:eastAsia="DINPro" w:hAnsi="Arial" w:cs="Arial"/>
          <w:sz w:val="24"/>
          <w:szCs w:val="24"/>
          <w:lang w:val="et-EE"/>
        </w:rPr>
        <w:t>kolme</w:t>
      </w:r>
      <w:r w:rsidR="000C6319">
        <w:rPr>
          <w:rFonts w:ascii="Arial" w:eastAsia="DINPro" w:hAnsi="Arial" w:cs="Arial"/>
          <w:sz w:val="24"/>
          <w:szCs w:val="24"/>
          <w:lang w:val="et-EE"/>
        </w:rPr>
        <w:t xml:space="preserve"> </w:t>
      </w:r>
      <w:r w:rsidR="000C6319" w:rsidRPr="000C6319">
        <w:rPr>
          <w:rFonts w:ascii="Arial" w:eastAsia="DINPro" w:hAnsi="Arial" w:cs="Arial"/>
          <w:sz w:val="24"/>
          <w:szCs w:val="24"/>
          <w:lang w:val="et-EE"/>
        </w:rPr>
        <w:t>kuu</w:t>
      </w:r>
      <w:r w:rsidR="000C6319">
        <w:rPr>
          <w:rFonts w:ascii="Arial" w:eastAsia="DINPro" w:hAnsi="Arial" w:cs="Arial"/>
          <w:sz w:val="24"/>
          <w:szCs w:val="24"/>
          <w:lang w:val="et-EE"/>
        </w:rPr>
        <w:t xml:space="preserve"> </w:t>
      </w:r>
      <w:r w:rsidR="000C6319" w:rsidRPr="000C6319">
        <w:rPr>
          <w:rFonts w:ascii="Arial" w:eastAsia="DINPro" w:hAnsi="Arial" w:cs="Arial"/>
          <w:sz w:val="24"/>
          <w:szCs w:val="24"/>
          <w:lang w:val="et-EE"/>
        </w:rPr>
        <w:t>jooksul</w:t>
      </w:r>
      <w:r w:rsidR="000C6319">
        <w:rPr>
          <w:rFonts w:ascii="Arial" w:eastAsia="DINPro" w:hAnsi="Arial" w:cs="Arial"/>
          <w:sz w:val="24"/>
          <w:szCs w:val="24"/>
          <w:lang w:val="et-EE"/>
        </w:rPr>
        <w:t xml:space="preserve"> </w:t>
      </w:r>
      <w:r w:rsidR="000C6319" w:rsidRPr="000C6319">
        <w:rPr>
          <w:rFonts w:ascii="Arial" w:eastAsia="DINPro" w:hAnsi="Arial" w:cs="Arial"/>
          <w:sz w:val="24"/>
          <w:szCs w:val="24"/>
          <w:lang w:val="et-EE"/>
        </w:rPr>
        <w:t>makstud</w:t>
      </w:r>
      <w:r w:rsidR="000C6319">
        <w:rPr>
          <w:rFonts w:ascii="Arial" w:eastAsia="DINPro" w:hAnsi="Arial" w:cs="Arial"/>
          <w:sz w:val="24"/>
          <w:szCs w:val="24"/>
          <w:lang w:val="et-EE"/>
        </w:rPr>
        <w:t xml:space="preserve"> </w:t>
      </w:r>
      <w:r w:rsidR="000C6319" w:rsidRPr="000C6319">
        <w:rPr>
          <w:rFonts w:ascii="Arial" w:eastAsia="DINPro" w:hAnsi="Arial" w:cs="Arial"/>
          <w:sz w:val="24"/>
          <w:szCs w:val="24"/>
          <w:lang w:val="et-EE"/>
        </w:rPr>
        <w:t>tasu</w:t>
      </w:r>
      <w:r w:rsidR="000C6319">
        <w:rPr>
          <w:rFonts w:ascii="Arial" w:eastAsia="DINPro" w:hAnsi="Arial" w:cs="Arial"/>
          <w:sz w:val="24"/>
          <w:szCs w:val="24"/>
          <w:lang w:val="et-EE"/>
        </w:rPr>
        <w:t xml:space="preserve"> </w:t>
      </w:r>
      <w:r w:rsidR="00A6615A">
        <w:rPr>
          <w:rFonts w:ascii="Arial" w:eastAsia="DINPro" w:hAnsi="Arial" w:cs="Arial"/>
          <w:sz w:val="24"/>
          <w:szCs w:val="24"/>
          <w:lang w:val="et-EE"/>
        </w:rPr>
        <w:t>kokku (slaid 26).</w:t>
      </w:r>
    </w:p>
    <w:p w14:paraId="50DE9EBC" w14:textId="77777777" w:rsidR="005C26EA" w:rsidRDefault="009A574C" w:rsidP="00844104">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Mõistame, et ELi direktiivist 2018/851 tulenevalt peab Eesti kehtestama teatud meetme, mis tagab, et </w:t>
      </w:r>
      <w:r w:rsidRPr="009A574C">
        <w:rPr>
          <w:rFonts w:ascii="Arial" w:eastAsia="DINPro" w:hAnsi="Arial" w:cs="Arial"/>
          <w:sz w:val="24"/>
          <w:szCs w:val="24"/>
          <w:lang w:val="et-EE"/>
        </w:rPr>
        <w:t>taaskasutusorganisatsioonil</w:t>
      </w:r>
      <w:r w:rsidRPr="009A574C">
        <w:rPr>
          <w:rFonts w:ascii="Arial" w:hAnsi="Arial" w:cs="Arial"/>
          <w:sz w:val="24"/>
          <w:szCs w:val="24"/>
        </w:rPr>
        <w:t xml:space="preserve"> on </w:t>
      </w:r>
      <w:r w:rsidRPr="009A574C">
        <w:rPr>
          <w:rFonts w:ascii="Arial" w:hAnsi="Arial" w:cs="Arial"/>
          <w:sz w:val="24"/>
          <w:szCs w:val="24"/>
          <w:lang w:val="et-EE"/>
        </w:rPr>
        <w:t>laiendatud tootjavastutuse</w:t>
      </w:r>
      <w:r w:rsidRPr="009A574C">
        <w:rPr>
          <w:rFonts w:ascii="Arial" w:hAnsi="Arial" w:cs="Arial"/>
          <w:sz w:val="24"/>
          <w:szCs w:val="24"/>
        </w:rPr>
        <w:t xml:space="preserve"> </w:t>
      </w:r>
      <w:r w:rsidRPr="009A574C">
        <w:rPr>
          <w:rFonts w:ascii="Arial" w:eastAsia="DINPro" w:hAnsi="Arial" w:cs="Arial"/>
          <w:sz w:val="24"/>
          <w:szCs w:val="24"/>
          <w:lang w:val="et-EE"/>
        </w:rPr>
        <w:t>kohustuste täitmiseks vajalikud rahalised vahendid</w:t>
      </w:r>
      <w:r>
        <w:rPr>
          <w:rFonts w:ascii="Arial" w:eastAsia="DINPro" w:hAnsi="Arial" w:cs="Arial"/>
          <w:sz w:val="24"/>
          <w:szCs w:val="24"/>
          <w:lang w:val="et-EE"/>
        </w:rPr>
        <w:t xml:space="preserve">. </w:t>
      </w:r>
      <w:r w:rsidR="000C6319">
        <w:rPr>
          <w:rFonts w:ascii="Arial" w:eastAsia="DINPro" w:hAnsi="Arial" w:cs="Arial"/>
          <w:sz w:val="24"/>
          <w:szCs w:val="24"/>
          <w:lang w:val="et-EE"/>
        </w:rPr>
        <w:t xml:space="preserve">Juhime tähelepanu </w:t>
      </w:r>
      <w:r w:rsidR="007643A4">
        <w:rPr>
          <w:rFonts w:ascii="Arial" w:eastAsia="DINPro" w:hAnsi="Arial" w:cs="Arial"/>
          <w:sz w:val="24"/>
          <w:szCs w:val="24"/>
          <w:lang w:val="et-EE"/>
        </w:rPr>
        <w:t xml:space="preserve">aga </w:t>
      </w:r>
      <w:r w:rsidR="000C6319">
        <w:rPr>
          <w:rFonts w:ascii="Arial" w:eastAsia="DINPro" w:hAnsi="Arial" w:cs="Arial"/>
          <w:sz w:val="24"/>
          <w:szCs w:val="24"/>
          <w:lang w:val="et-EE"/>
        </w:rPr>
        <w:t xml:space="preserve">sellele, et </w:t>
      </w:r>
      <w:r w:rsidR="00085B1F" w:rsidRPr="00085B1F">
        <w:rPr>
          <w:rFonts w:ascii="Arial" w:eastAsia="DINPro" w:hAnsi="Arial" w:cs="Arial"/>
          <w:sz w:val="24"/>
          <w:szCs w:val="24"/>
          <w:lang w:val="et-EE"/>
        </w:rPr>
        <w:t xml:space="preserve">enam kui 10 tegutsemisaasta jooksul on </w:t>
      </w:r>
      <w:r w:rsidR="000C6319">
        <w:rPr>
          <w:rFonts w:ascii="Arial" w:eastAsia="DINPro" w:hAnsi="Arial" w:cs="Arial"/>
          <w:sz w:val="24"/>
          <w:szCs w:val="24"/>
          <w:lang w:val="et-EE"/>
        </w:rPr>
        <w:t xml:space="preserve">kõik taaskasutusorganisatsioonid täitnud oma pakendijäätmete taaskasutamise ja ringlussevõtuga seonduvad sihtarvud. Seega puudub praktiline vajadus rahalise tagatise kehtestamiseks. Leiame, et kehtivas õigusaktis sisalduvad meetmed (nt </w:t>
      </w:r>
      <w:r w:rsidR="00085B1F" w:rsidRPr="00085B1F">
        <w:rPr>
          <w:rFonts w:ascii="Arial" w:eastAsia="DINPro" w:hAnsi="Arial" w:cs="Arial"/>
          <w:sz w:val="24"/>
          <w:szCs w:val="24"/>
          <w:lang w:val="et-EE"/>
        </w:rPr>
        <w:t xml:space="preserve">sunniraha määramine ja tegevusloa </w:t>
      </w:r>
      <w:r w:rsidR="00844104">
        <w:rPr>
          <w:rFonts w:ascii="Arial" w:eastAsia="DINPro" w:hAnsi="Arial" w:cs="Arial"/>
          <w:sz w:val="24"/>
          <w:szCs w:val="24"/>
          <w:lang w:val="et-EE"/>
        </w:rPr>
        <w:t>kehtetuks tunnistamine</w:t>
      </w:r>
      <w:r w:rsidR="000C6319">
        <w:rPr>
          <w:rFonts w:ascii="Arial" w:eastAsia="DINPro" w:hAnsi="Arial" w:cs="Arial"/>
          <w:sz w:val="24"/>
          <w:szCs w:val="24"/>
          <w:lang w:val="et-EE"/>
        </w:rPr>
        <w:t>) on</w:t>
      </w:r>
      <w:r w:rsidR="00085B1F" w:rsidRPr="00085B1F">
        <w:rPr>
          <w:rFonts w:ascii="Arial" w:eastAsia="DINPro" w:hAnsi="Arial" w:cs="Arial"/>
          <w:sz w:val="24"/>
          <w:szCs w:val="24"/>
          <w:lang w:val="et-EE"/>
        </w:rPr>
        <w:t xml:space="preserve"> piisavalt tõhusad</w:t>
      </w:r>
      <w:r w:rsidR="007643A4">
        <w:rPr>
          <w:rFonts w:ascii="Arial" w:eastAsia="DINPro" w:hAnsi="Arial" w:cs="Arial"/>
          <w:sz w:val="24"/>
          <w:szCs w:val="24"/>
          <w:lang w:val="et-EE"/>
        </w:rPr>
        <w:t xml:space="preserve"> ning </w:t>
      </w:r>
      <w:r w:rsidR="000C6319">
        <w:rPr>
          <w:rFonts w:ascii="Arial" w:eastAsia="DINPro" w:hAnsi="Arial" w:cs="Arial"/>
          <w:sz w:val="24"/>
          <w:szCs w:val="24"/>
          <w:lang w:val="et-EE"/>
        </w:rPr>
        <w:t>motiveerivad taaskasutusorganisatsioon</w:t>
      </w:r>
      <w:r>
        <w:rPr>
          <w:rFonts w:ascii="Arial" w:eastAsia="DINPro" w:hAnsi="Arial" w:cs="Arial"/>
          <w:sz w:val="24"/>
          <w:szCs w:val="24"/>
          <w:lang w:val="et-EE"/>
        </w:rPr>
        <w:t>i</w:t>
      </w:r>
      <w:r w:rsidR="000C6319">
        <w:rPr>
          <w:rFonts w:ascii="Arial" w:eastAsia="DINPro" w:hAnsi="Arial" w:cs="Arial"/>
          <w:sz w:val="24"/>
          <w:szCs w:val="24"/>
          <w:lang w:val="et-EE"/>
        </w:rPr>
        <w:t xml:space="preserve"> oma kohustusi täitma. Leiame, et k</w:t>
      </w:r>
      <w:r w:rsidR="00085B1F" w:rsidRPr="00085B1F">
        <w:rPr>
          <w:rFonts w:ascii="Arial" w:eastAsia="DINPro" w:hAnsi="Arial" w:cs="Arial"/>
          <w:sz w:val="24"/>
          <w:szCs w:val="24"/>
          <w:lang w:val="et-EE"/>
        </w:rPr>
        <w:t xml:space="preserve">avandatav tagatis </w:t>
      </w:r>
      <w:r w:rsidR="000C6319">
        <w:rPr>
          <w:rFonts w:ascii="Arial" w:eastAsia="DINPro" w:hAnsi="Arial" w:cs="Arial"/>
          <w:sz w:val="24"/>
          <w:szCs w:val="24"/>
          <w:lang w:val="et-EE"/>
        </w:rPr>
        <w:t>on taaskasutusorganisatsioonidele</w:t>
      </w:r>
      <w:r w:rsidR="00844104">
        <w:rPr>
          <w:rFonts w:ascii="Arial" w:eastAsia="DINPro" w:hAnsi="Arial" w:cs="Arial"/>
          <w:sz w:val="24"/>
          <w:szCs w:val="24"/>
          <w:lang w:val="et-EE"/>
        </w:rPr>
        <w:t xml:space="preserve"> ja seeläbi ka pakendiettevõtjatele</w:t>
      </w:r>
      <w:r w:rsidR="000C6319">
        <w:rPr>
          <w:rFonts w:ascii="Arial" w:eastAsia="DINPro" w:hAnsi="Arial" w:cs="Arial"/>
          <w:sz w:val="24"/>
          <w:szCs w:val="24"/>
          <w:lang w:val="et-EE"/>
        </w:rPr>
        <w:t xml:space="preserve"> täiendav kulu, kuid ei too praktikas mingit kasu.</w:t>
      </w:r>
    </w:p>
    <w:p w14:paraId="077C6579" w14:textId="77777777" w:rsidR="00DA09ED" w:rsidRPr="001F2298" w:rsidRDefault="00844104" w:rsidP="00844104">
      <w:pPr>
        <w:spacing w:before="120" w:after="0" w:line="240" w:lineRule="auto"/>
        <w:jc w:val="both"/>
        <w:rPr>
          <w:rFonts w:ascii="Arial" w:eastAsia="DINPro" w:hAnsi="Arial" w:cs="Arial"/>
          <w:b/>
          <w:sz w:val="24"/>
          <w:szCs w:val="24"/>
          <w:highlight w:val="yellow"/>
          <w:u w:val="single"/>
          <w:lang w:val="et-EE"/>
        </w:rPr>
      </w:pPr>
      <w:r w:rsidRPr="001F2298">
        <w:rPr>
          <w:rFonts w:ascii="Arial" w:eastAsia="DINPro" w:hAnsi="Arial" w:cs="Arial"/>
          <w:b/>
          <w:sz w:val="24"/>
          <w:szCs w:val="24"/>
          <w:u w:val="single"/>
          <w:lang w:val="et-EE"/>
        </w:rPr>
        <w:t>Pakendiettevõtjate esindusorganisatsioonide ettepanek:</w:t>
      </w:r>
    </w:p>
    <w:p w14:paraId="4A4D77E5" w14:textId="77777777" w:rsidR="005C26EA" w:rsidRPr="009A574C" w:rsidRDefault="004C3A54" w:rsidP="00FF063A">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L</w:t>
      </w:r>
      <w:r w:rsidR="009A574C" w:rsidRPr="009A574C">
        <w:rPr>
          <w:rFonts w:ascii="Arial" w:eastAsia="DINPro" w:hAnsi="Arial" w:cs="Arial"/>
          <w:b/>
          <w:sz w:val="24"/>
          <w:szCs w:val="24"/>
          <w:lang w:val="et-EE"/>
        </w:rPr>
        <w:t xml:space="preserve">eevendada </w:t>
      </w:r>
      <w:r>
        <w:rPr>
          <w:rFonts w:ascii="Arial" w:eastAsia="DINPro" w:hAnsi="Arial" w:cs="Arial"/>
          <w:b/>
          <w:sz w:val="24"/>
          <w:szCs w:val="24"/>
          <w:lang w:val="et-EE"/>
        </w:rPr>
        <w:t xml:space="preserve">tuleb </w:t>
      </w:r>
      <w:r w:rsidR="009A574C" w:rsidRPr="009A574C">
        <w:rPr>
          <w:rFonts w:ascii="Arial" w:eastAsia="DINPro" w:hAnsi="Arial" w:cs="Arial"/>
          <w:b/>
          <w:sz w:val="24"/>
          <w:szCs w:val="24"/>
          <w:lang w:val="et-EE"/>
        </w:rPr>
        <w:t>taaskasutusorganisatsiooni rahalise tagatise nõuet selliselt, et taaskasutusorganisatsiooni tagatis peab olema vähemalt sama suur kui tema klientide viimase kuu jooksul makstud tasu kokku.</w:t>
      </w:r>
      <w:r w:rsidR="00731306">
        <w:rPr>
          <w:rFonts w:ascii="Arial" w:eastAsia="DINPro" w:hAnsi="Arial" w:cs="Arial"/>
          <w:b/>
          <w:sz w:val="24"/>
          <w:szCs w:val="24"/>
          <w:lang w:val="et-EE"/>
        </w:rPr>
        <w:t xml:space="preserve"> Lisaks </w:t>
      </w:r>
      <w:r w:rsidR="00731306" w:rsidRPr="00731306">
        <w:rPr>
          <w:rFonts w:ascii="Arial" w:eastAsia="DINPro" w:hAnsi="Arial" w:cs="Arial"/>
          <w:b/>
          <w:sz w:val="24"/>
          <w:szCs w:val="24"/>
          <w:lang w:val="et-EE"/>
        </w:rPr>
        <w:t>tagatissumma</w:t>
      </w:r>
      <w:r w:rsidR="00731306">
        <w:rPr>
          <w:rFonts w:ascii="Arial" w:eastAsia="DINPro" w:hAnsi="Arial" w:cs="Arial"/>
          <w:b/>
          <w:sz w:val="24"/>
          <w:szCs w:val="24"/>
          <w:lang w:val="et-EE"/>
        </w:rPr>
        <w:t xml:space="preserve">le peab taaskasutusorganisatsioonil olema võimalus täita rahaliste vahendite tagamise kohustust </w:t>
      </w:r>
      <w:r w:rsidR="00731306" w:rsidRPr="00731306">
        <w:rPr>
          <w:rFonts w:ascii="Arial" w:eastAsia="DINPro" w:hAnsi="Arial" w:cs="Arial"/>
          <w:b/>
          <w:sz w:val="24"/>
          <w:szCs w:val="24"/>
          <w:lang w:val="et-EE"/>
        </w:rPr>
        <w:t>krediidi-või</w:t>
      </w:r>
      <w:r w:rsidR="00731306">
        <w:rPr>
          <w:rFonts w:ascii="Arial" w:eastAsia="DINPro" w:hAnsi="Arial" w:cs="Arial"/>
          <w:b/>
          <w:sz w:val="24"/>
          <w:szCs w:val="24"/>
          <w:lang w:val="et-EE"/>
        </w:rPr>
        <w:t xml:space="preserve"> </w:t>
      </w:r>
      <w:r w:rsidR="00731306" w:rsidRPr="00731306">
        <w:rPr>
          <w:rFonts w:ascii="Arial" w:eastAsia="DINPro" w:hAnsi="Arial" w:cs="Arial"/>
          <w:b/>
          <w:sz w:val="24"/>
          <w:szCs w:val="24"/>
          <w:lang w:val="et-EE"/>
        </w:rPr>
        <w:t>finantseerimisasutuse</w:t>
      </w:r>
      <w:r w:rsidR="00731306">
        <w:rPr>
          <w:rFonts w:ascii="Arial" w:eastAsia="DINPro" w:hAnsi="Arial" w:cs="Arial"/>
          <w:b/>
          <w:sz w:val="24"/>
          <w:szCs w:val="24"/>
          <w:lang w:val="et-EE"/>
        </w:rPr>
        <w:t xml:space="preserve"> </w:t>
      </w:r>
      <w:r w:rsidR="00731306" w:rsidRPr="00731306">
        <w:rPr>
          <w:rFonts w:ascii="Arial" w:eastAsia="DINPro" w:hAnsi="Arial" w:cs="Arial"/>
          <w:b/>
          <w:sz w:val="24"/>
          <w:szCs w:val="24"/>
          <w:lang w:val="et-EE"/>
        </w:rPr>
        <w:t>või</w:t>
      </w:r>
      <w:r w:rsidR="00731306">
        <w:rPr>
          <w:rFonts w:ascii="Arial" w:eastAsia="DINPro" w:hAnsi="Arial" w:cs="Arial"/>
          <w:b/>
          <w:sz w:val="24"/>
          <w:szCs w:val="24"/>
          <w:lang w:val="et-EE"/>
        </w:rPr>
        <w:t xml:space="preserve"> </w:t>
      </w:r>
      <w:r w:rsidR="00731306" w:rsidRPr="00731306">
        <w:rPr>
          <w:rFonts w:ascii="Arial" w:eastAsia="DINPro" w:hAnsi="Arial" w:cs="Arial"/>
          <w:b/>
          <w:sz w:val="24"/>
          <w:szCs w:val="24"/>
          <w:lang w:val="et-EE"/>
        </w:rPr>
        <w:t>kindlustusandja</w:t>
      </w:r>
      <w:r w:rsidR="00731306">
        <w:rPr>
          <w:rFonts w:ascii="Arial" w:eastAsia="DINPro" w:hAnsi="Arial" w:cs="Arial"/>
          <w:b/>
          <w:sz w:val="24"/>
          <w:szCs w:val="24"/>
          <w:lang w:val="et-EE"/>
        </w:rPr>
        <w:t xml:space="preserve"> </w:t>
      </w:r>
      <w:r w:rsidR="00731306" w:rsidRPr="00731306">
        <w:rPr>
          <w:rFonts w:ascii="Arial" w:eastAsia="DINPro" w:hAnsi="Arial" w:cs="Arial"/>
          <w:b/>
          <w:sz w:val="24"/>
          <w:szCs w:val="24"/>
          <w:lang w:val="et-EE"/>
        </w:rPr>
        <w:t>garantii</w:t>
      </w:r>
      <w:r w:rsidR="00731306">
        <w:rPr>
          <w:rFonts w:ascii="Arial" w:eastAsia="DINPro" w:hAnsi="Arial" w:cs="Arial"/>
          <w:b/>
          <w:sz w:val="24"/>
          <w:szCs w:val="24"/>
          <w:lang w:val="et-EE"/>
        </w:rPr>
        <w:t>ga.</w:t>
      </w:r>
    </w:p>
    <w:p w14:paraId="18FD7B17" w14:textId="77777777" w:rsidR="00014AFB" w:rsidRDefault="00014AFB" w:rsidP="007643A4">
      <w:pPr>
        <w:spacing w:before="120" w:after="0" w:line="240" w:lineRule="auto"/>
        <w:jc w:val="both"/>
        <w:rPr>
          <w:rFonts w:ascii="Arial" w:eastAsia="DINPro" w:hAnsi="Arial" w:cs="Arial"/>
          <w:b/>
          <w:sz w:val="24"/>
          <w:szCs w:val="24"/>
          <w:lang w:val="et-EE"/>
        </w:rPr>
      </w:pPr>
    </w:p>
    <w:p w14:paraId="4F67CE3D" w14:textId="77777777" w:rsidR="001F2298" w:rsidRPr="00D67CAC" w:rsidRDefault="00C94716" w:rsidP="00FF063A">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6</w:t>
      </w:r>
      <w:r w:rsidR="001F2298" w:rsidRPr="00D67CAC">
        <w:rPr>
          <w:rFonts w:ascii="Arial" w:eastAsia="DINPro" w:hAnsi="Arial" w:cs="Arial"/>
          <w:b/>
          <w:sz w:val="24"/>
          <w:szCs w:val="24"/>
          <w:lang w:val="et-EE"/>
        </w:rPr>
        <w:t>. Pakendijäätmete käitlemisega seonduvad kulud</w:t>
      </w:r>
    </w:p>
    <w:p w14:paraId="5C5FCC6E" w14:textId="77777777" w:rsidR="001F2298" w:rsidRDefault="00D67CAC" w:rsidP="00FF063A">
      <w:pPr>
        <w:spacing w:after="0" w:line="240" w:lineRule="auto"/>
        <w:jc w:val="both"/>
        <w:rPr>
          <w:rFonts w:ascii="Arial" w:eastAsia="DINPro" w:hAnsi="Arial" w:cs="Arial"/>
          <w:sz w:val="24"/>
          <w:szCs w:val="24"/>
          <w:lang w:val="et-EE"/>
        </w:rPr>
      </w:pPr>
      <w:r w:rsidRPr="00D67CAC">
        <w:rPr>
          <w:rFonts w:ascii="Arial" w:eastAsia="DINPro" w:hAnsi="Arial" w:cs="Arial"/>
          <w:sz w:val="24"/>
          <w:szCs w:val="24"/>
          <w:lang w:val="et-EE"/>
        </w:rPr>
        <w:t>Keskkonnaministeeriumi ettepaneku kohaselt on pakendiettevõtja</w:t>
      </w:r>
      <w:r>
        <w:rPr>
          <w:rFonts w:ascii="Arial" w:eastAsia="DINPro" w:hAnsi="Arial" w:cs="Arial"/>
          <w:sz w:val="24"/>
          <w:szCs w:val="24"/>
          <w:lang w:val="et-EE"/>
        </w:rPr>
        <w:t xml:space="preserve"> </w:t>
      </w:r>
      <w:r w:rsidRPr="00D67CAC">
        <w:rPr>
          <w:rFonts w:ascii="Arial" w:eastAsia="DINPro" w:hAnsi="Arial" w:cs="Arial"/>
          <w:sz w:val="24"/>
          <w:szCs w:val="24"/>
          <w:lang w:val="et-EE"/>
        </w:rPr>
        <w:t>kohustatud</w:t>
      </w:r>
      <w:r>
        <w:rPr>
          <w:rFonts w:ascii="Arial" w:eastAsia="DINPro" w:hAnsi="Arial" w:cs="Arial"/>
          <w:sz w:val="24"/>
          <w:szCs w:val="24"/>
          <w:lang w:val="et-EE"/>
        </w:rPr>
        <w:t xml:space="preserve"> </w:t>
      </w:r>
      <w:r w:rsidRPr="00D67CAC">
        <w:rPr>
          <w:rFonts w:ascii="Arial" w:eastAsia="DINPro" w:hAnsi="Arial" w:cs="Arial"/>
          <w:sz w:val="24"/>
          <w:szCs w:val="24"/>
          <w:lang w:val="et-EE"/>
        </w:rPr>
        <w:t>kandma</w:t>
      </w:r>
      <w:r>
        <w:rPr>
          <w:rFonts w:ascii="Arial" w:eastAsia="DINPro" w:hAnsi="Arial" w:cs="Arial"/>
          <w:sz w:val="24"/>
          <w:szCs w:val="24"/>
          <w:lang w:val="et-EE"/>
        </w:rPr>
        <w:t xml:space="preserve"> </w:t>
      </w:r>
      <w:r w:rsidRPr="00D67CAC">
        <w:rPr>
          <w:rFonts w:ascii="Arial" w:eastAsia="DINPro" w:hAnsi="Arial" w:cs="Arial"/>
          <w:sz w:val="24"/>
          <w:szCs w:val="24"/>
          <w:lang w:val="et-EE"/>
        </w:rPr>
        <w:t>pakendi</w:t>
      </w:r>
      <w:r>
        <w:rPr>
          <w:rFonts w:ascii="Arial" w:eastAsia="DINPro" w:hAnsi="Arial" w:cs="Arial"/>
          <w:sz w:val="24"/>
          <w:szCs w:val="24"/>
          <w:lang w:val="et-EE"/>
        </w:rPr>
        <w:t xml:space="preserve"> </w:t>
      </w:r>
      <w:r w:rsidRPr="00D67CAC">
        <w:rPr>
          <w:rFonts w:ascii="Arial" w:eastAsia="DINPro" w:hAnsi="Arial" w:cs="Arial"/>
          <w:sz w:val="24"/>
          <w:szCs w:val="24"/>
          <w:lang w:val="et-EE"/>
        </w:rPr>
        <w:t>ja</w:t>
      </w:r>
      <w:r>
        <w:rPr>
          <w:rFonts w:ascii="Arial" w:eastAsia="DINPro" w:hAnsi="Arial" w:cs="Arial"/>
          <w:sz w:val="24"/>
          <w:szCs w:val="24"/>
          <w:lang w:val="et-EE"/>
        </w:rPr>
        <w:t xml:space="preserve"> </w:t>
      </w:r>
      <w:r w:rsidRPr="00D67CAC">
        <w:rPr>
          <w:rFonts w:ascii="Arial" w:eastAsia="DINPro" w:hAnsi="Arial" w:cs="Arial"/>
          <w:sz w:val="24"/>
          <w:szCs w:val="24"/>
          <w:lang w:val="et-EE"/>
        </w:rPr>
        <w:t>pakendijäätmete</w:t>
      </w:r>
      <w:r>
        <w:rPr>
          <w:rFonts w:ascii="Arial" w:eastAsia="DINPro" w:hAnsi="Arial" w:cs="Arial"/>
          <w:sz w:val="24"/>
          <w:szCs w:val="24"/>
          <w:lang w:val="et-EE"/>
        </w:rPr>
        <w:t xml:space="preserve"> käitlemise kulud, </w:t>
      </w:r>
      <w:r w:rsidRPr="00D67CAC">
        <w:rPr>
          <w:rFonts w:ascii="Arial" w:eastAsia="DINPro" w:hAnsi="Arial" w:cs="Arial"/>
          <w:sz w:val="24"/>
          <w:szCs w:val="24"/>
          <w:lang w:val="et-EE"/>
        </w:rPr>
        <w:t>mis</w:t>
      </w:r>
      <w:r>
        <w:rPr>
          <w:rFonts w:ascii="Arial" w:eastAsia="DINPro" w:hAnsi="Arial" w:cs="Arial"/>
          <w:sz w:val="24"/>
          <w:szCs w:val="24"/>
          <w:lang w:val="et-EE"/>
        </w:rPr>
        <w:t xml:space="preserve"> </w:t>
      </w:r>
      <w:r w:rsidRPr="00D67CAC">
        <w:rPr>
          <w:rFonts w:ascii="Arial" w:eastAsia="DINPro" w:hAnsi="Arial" w:cs="Arial"/>
          <w:sz w:val="24"/>
          <w:szCs w:val="24"/>
          <w:lang w:val="et-EE"/>
        </w:rPr>
        <w:t>tekivad</w:t>
      </w:r>
      <w:r>
        <w:rPr>
          <w:rFonts w:ascii="Arial" w:eastAsia="DINPro" w:hAnsi="Arial" w:cs="Arial"/>
          <w:sz w:val="24"/>
          <w:szCs w:val="24"/>
          <w:lang w:val="et-EE"/>
        </w:rPr>
        <w:t xml:space="preserve"> </w:t>
      </w:r>
      <w:r w:rsidRPr="00D67CAC">
        <w:rPr>
          <w:rFonts w:ascii="Arial" w:eastAsia="DINPro" w:hAnsi="Arial" w:cs="Arial"/>
          <w:sz w:val="24"/>
          <w:szCs w:val="24"/>
          <w:lang w:val="et-EE"/>
        </w:rPr>
        <w:t>pakendi</w:t>
      </w:r>
      <w:r>
        <w:rPr>
          <w:rFonts w:ascii="Arial" w:eastAsia="DINPro" w:hAnsi="Arial" w:cs="Arial"/>
          <w:sz w:val="24"/>
          <w:szCs w:val="24"/>
          <w:lang w:val="et-EE"/>
        </w:rPr>
        <w:t xml:space="preserve"> </w:t>
      </w:r>
      <w:r w:rsidRPr="00D67CAC">
        <w:rPr>
          <w:rFonts w:ascii="Arial" w:eastAsia="DINPro" w:hAnsi="Arial" w:cs="Arial"/>
          <w:sz w:val="24"/>
          <w:szCs w:val="24"/>
          <w:lang w:val="et-EE"/>
        </w:rPr>
        <w:t>ja</w:t>
      </w:r>
      <w:r>
        <w:rPr>
          <w:rFonts w:ascii="Arial" w:eastAsia="DINPro" w:hAnsi="Arial" w:cs="Arial"/>
          <w:sz w:val="24"/>
          <w:szCs w:val="24"/>
          <w:lang w:val="et-EE"/>
        </w:rPr>
        <w:t xml:space="preserve"> </w:t>
      </w:r>
      <w:r w:rsidRPr="00D67CAC">
        <w:rPr>
          <w:rFonts w:ascii="Arial" w:eastAsia="DINPro" w:hAnsi="Arial" w:cs="Arial"/>
          <w:sz w:val="24"/>
          <w:szCs w:val="24"/>
          <w:lang w:val="et-EE"/>
        </w:rPr>
        <w:t>pakendijäätmete</w:t>
      </w:r>
      <w:r>
        <w:rPr>
          <w:rFonts w:ascii="Arial" w:eastAsia="DINPro" w:hAnsi="Arial" w:cs="Arial"/>
          <w:sz w:val="24"/>
          <w:szCs w:val="24"/>
          <w:lang w:val="et-EE"/>
        </w:rPr>
        <w:t xml:space="preserve"> </w:t>
      </w:r>
      <w:r w:rsidRPr="004C3A54">
        <w:rPr>
          <w:rFonts w:ascii="Arial" w:eastAsia="DINPro" w:hAnsi="Arial" w:cs="Arial"/>
          <w:sz w:val="24"/>
          <w:szCs w:val="24"/>
          <w:u w:val="single"/>
          <w:lang w:val="et-EE"/>
        </w:rPr>
        <w:t>liigiti</w:t>
      </w:r>
      <w:r>
        <w:rPr>
          <w:rFonts w:ascii="Arial" w:eastAsia="DINPro" w:hAnsi="Arial" w:cs="Arial"/>
          <w:sz w:val="24"/>
          <w:szCs w:val="24"/>
          <w:lang w:val="et-EE"/>
        </w:rPr>
        <w:t xml:space="preserve"> </w:t>
      </w:r>
      <w:r w:rsidRPr="00D67CAC">
        <w:rPr>
          <w:rFonts w:ascii="Arial" w:eastAsia="DINPro" w:hAnsi="Arial" w:cs="Arial"/>
          <w:sz w:val="24"/>
          <w:szCs w:val="24"/>
          <w:lang w:val="et-EE"/>
        </w:rPr>
        <w:t>kogumisel</w:t>
      </w:r>
      <w:r w:rsidR="004C3A54">
        <w:rPr>
          <w:rFonts w:ascii="Arial" w:eastAsia="DINPro" w:hAnsi="Arial" w:cs="Arial"/>
          <w:sz w:val="24"/>
          <w:szCs w:val="24"/>
          <w:lang w:val="et-EE"/>
        </w:rPr>
        <w:t xml:space="preserve"> (slaid 30).</w:t>
      </w:r>
    </w:p>
    <w:p w14:paraId="623282BB" w14:textId="77777777" w:rsidR="00D67CAC" w:rsidRDefault="00D67CAC" w:rsidP="00D67CAC">
      <w:pPr>
        <w:spacing w:before="120" w:after="0" w:line="240" w:lineRule="auto"/>
        <w:jc w:val="both"/>
        <w:rPr>
          <w:rFonts w:ascii="Arial" w:eastAsia="DINPro" w:hAnsi="Arial" w:cs="Arial"/>
          <w:sz w:val="24"/>
          <w:szCs w:val="24"/>
          <w:highlight w:val="yellow"/>
          <w:lang w:val="et-EE"/>
        </w:rPr>
      </w:pPr>
      <w:r>
        <w:rPr>
          <w:rFonts w:ascii="Arial" w:eastAsia="DINPro" w:hAnsi="Arial" w:cs="Arial"/>
          <w:sz w:val="24"/>
          <w:szCs w:val="24"/>
          <w:lang w:val="et-EE"/>
        </w:rPr>
        <w:t>Pakendiettevõtjate esindusorganisatsioonid on seisukohal, et pakendiettevõtjal ja taaskasutusorganisatsioonil koostöös kohaliku omavalitsusega peab olema õigus otsustada, kas pakendijäätmeid kogutakse segapakendina või kogutakse igat liiki pakendijäätmeid eraldi või kasutatakse nende kombineeritud varianti. Pakendijäätmete kogumise meetod tuleb valida, lähtudes nii majanduslikust kui ka keskkonnahoidlikkuse kaalutlustest. Riik ei pea</w:t>
      </w:r>
      <w:r w:rsidR="00E474C7">
        <w:rPr>
          <w:rFonts w:ascii="Arial" w:eastAsia="DINPro" w:hAnsi="Arial" w:cs="Arial"/>
          <w:sz w:val="24"/>
          <w:szCs w:val="24"/>
          <w:lang w:val="et-EE"/>
        </w:rPr>
        <w:t xml:space="preserve"> </w:t>
      </w:r>
      <w:r>
        <w:rPr>
          <w:rFonts w:ascii="Arial" w:eastAsia="DINPro" w:hAnsi="Arial" w:cs="Arial"/>
          <w:sz w:val="24"/>
          <w:szCs w:val="24"/>
          <w:lang w:val="et-EE"/>
        </w:rPr>
        <w:t xml:space="preserve">seadusega sätestama, et pakendijäätmeid tuleb koguda üksnes liigiti. Keskkonnaministeeriumi ettepanek võib tekitada ka arusaamatusi. Näiteks kui pakendijäätmed on kokku kogutud segapakendina, siis </w:t>
      </w:r>
      <w:r w:rsidR="004C3A54">
        <w:rPr>
          <w:rFonts w:ascii="Arial" w:eastAsia="DINPro" w:hAnsi="Arial" w:cs="Arial"/>
          <w:sz w:val="24"/>
          <w:szCs w:val="24"/>
          <w:lang w:val="et-EE"/>
        </w:rPr>
        <w:t xml:space="preserve">ei ole pakendiettevõtjal justkui kohustust pakendijäätmete käitlemisega seonduvaid kulusid katta. Juhime tähelepanu sellele, et </w:t>
      </w:r>
      <w:r w:rsidRPr="00D67CAC">
        <w:rPr>
          <w:rFonts w:ascii="Arial" w:eastAsia="DINPro" w:hAnsi="Arial" w:cs="Arial"/>
          <w:sz w:val="24"/>
          <w:szCs w:val="24"/>
          <w:lang w:val="et-EE"/>
        </w:rPr>
        <w:t xml:space="preserve">EL direktiivid 2018/851 ja </w:t>
      </w:r>
      <w:r>
        <w:rPr>
          <w:rFonts w:ascii="Arial" w:eastAsia="DINPro" w:hAnsi="Arial" w:cs="Arial"/>
          <w:sz w:val="24"/>
          <w:szCs w:val="24"/>
          <w:lang w:val="et-EE"/>
        </w:rPr>
        <w:t>2018/</w:t>
      </w:r>
      <w:r w:rsidRPr="00D67CAC">
        <w:rPr>
          <w:rFonts w:ascii="Arial" w:eastAsia="DINPro" w:hAnsi="Arial" w:cs="Arial"/>
          <w:sz w:val="24"/>
          <w:szCs w:val="24"/>
          <w:lang w:val="et-EE"/>
        </w:rPr>
        <w:t xml:space="preserve">852 ei </w:t>
      </w:r>
      <w:r>
        <w:rPr>
          <w:rFonts w:ascii="Arial" w:eastAsia="DINPro" w:hAnsi="Arial" w:cs="Arial"/>
          <w:sz w:val="24"/>
          <w:szCs w:val="24"/>
          <w:lang w:val="et-EE"/>
        </w:rPr>
        <w:t xml:space="preserve">näe </w:t>
      </w:r>
      <w:r w:rsidR="004C3A54">
        <w:rPr>
          <w:rFonts w:ascii="Arial" w:eastAsia="DINPro" w:hAnsi="Arial" w:cs="Arial"/>
          <w:sz w:val="24"/>
          <w:szCs w:val="24"/>
          <w:lang w:val="et-EE"/>
        </w:rPr>
        <w:t xml:space="preserve">ka </w:t>
      </w:r>
      <w:r>
        <w:rPr>
          <w:rFonts w:ascii="Arial" w:eastAsia="DINPro" w:hAnsi="Arial" w:cs="Arial"/>
          <w:sz w:val="24"/>
          <w:szCs w:val="24"/>
          <w:lang w:val="et-EE"/>
        </w:rPr>
        <w:t>ette</w:t>
      </w:r>
      <w:r w:rsidRPr="00D67CAC">
        <w:rPr>
          <w:rFonts w:ascii="Arial" w:eastAsia="DINPro" w:hAnsi="Arial" w:cs="Arial"/>
          <w:sz w:val="24"/>
          <w:szCs w:val="24"/>
          <w:lang w:val="et-EE"/>
        </w:rPr>
        <w:t xml:space="preserve"> pakendite</w:t>
      </w:r>
      <w:r>
        <w:rPr>
          <w:rFonts w:ascii="Arial" w:eastAsia="DINPro" w:hAnsi="Arial" w:cs="Arial"/>
          <w:sz w:val="24"/>
          <w:szCs w:val="24"/>
          <w:lang w:val="et-EE"/>
        </w:rPr>
        <w:t xml:space="preserve"> ja pakendijäätmete</w:t>
      </w:r>
      <w:r w:rsidRPr="00D67CAC">
        <w:rPr>
          <w:rFonts w:ascii="Arial" w:eastAsia="DINPro" w:hAnsi="Arial" w:cs="Arial"/>
          <w:sz w:val="24"/>
          <w:szCs w:val="24"/>
          <w:lang w:val="et-EE"/>
        </w:rPr>
        <w:t xml:space="preserve"> liigiti kogumise kohustust</w:t>
      </w:r>
      <w:r>
        <w:rPr>
          <w:rFonts w:ascii="Arial" w:eastAsia="DINPro" w:hAnsi="Arial" w:cs="Arial"/>
          <w:sz w:val="24"/>
          <w:szCs w:val="24"/>
          <w:lang w:val="et-EE"/>
        </w:rPr>
        <w:t xml:space="preserve">, </w:t>
      </w:r>
      <w:r w:rsidRPr="00D67CAC">
        <w:rPr>
          <w:rFonts w:ascii="Arial" w:eastAsia="DINPro" w:hAnsi="Arial" w:cs="Arial"/>
          <w:sz w:val="24"/>
          <w:szCs w:val="24"/>
          <w:lang w:val="et-EE"/>
        </w:rPr>
        <w:t>vaid olmejäätmete materjalipõhise (klaas, paber/kartong, plast, metall ja biojäätmed) liigiti kogumise.</w:t>
      </w:r>
    </w:p>
    <w:p w14:paraId="46CE39EB" w14:textId="77777777" w:rsidR="004C3A54" w:rsidRPr="001F2298" w:rsidRDefault="004C3A54" w:rsidP="004C3A54">
      <w:pPr>
        <w:spacing w:before="120" w:after="0" w:line="240" w:lineRule="auto"/>
        <w:jc w:val="both"/>
        <w:rPr>
          <w:rFonts w:ascii="Arial" w:eastAsia="DINPro" w:hAnsi="Arial" w:cs="Arial"/>
          <w:b/>
          <w:sz w:val="24"/>
          <w:szCs w:val="24"/>
          <w:highlight w:val="yellow"/>
          <w:u w:val="single"/>
          <w:lang w:val="et-EE"/>
        </w:rPr>
      </w:pPr>
      <w:r w:rsidRPr="001F2298">
        <w:rPr>
          <w:rFonts w:ascii="Arial" w:eastAsia="DINPro" w:hAnsi="Arial" w:cs="Arial"/>
          <w:b/>
          <w:sz w:val="24"/>
          <w:szCs w:val="24"/>
          <w:u w:val="single"/>
          <w:lang w:val="et-EE"/>
        </w:rPr>
        <w:t>Pakendiettevõtjate esindusorganisatsioonide ettepanek:</w:t>
      </w:r>
    </w:p>
    <w:p w14:paraId="7090BB1E" w14:textId="77777777" w:rsidR="00D67CAC" w:rsidRDefault="004C3A54" w:rsidP="004C3A54">
      <w:pPr>
        <w:spacing w:after="0" w:line="240" w:lineRule="auto"/>
        <w:jc w:val="both"/>
        <w:rPr>
          <w:rFonts w:ascii="Arial" w:eastAsia="DINPro" w:hAnsi="Arial" w:cs="Arial"/>
          <w:sz w:val="24"/>
          <w:szCs w:val="24"/>
          <w:highlight w:val="yellow"/>
          <w:lang w:val="et-EE"/>
        </w:rPr>
      </w:pPr>
      <w:r>
        <w:rPr>
          <w:rFonts w:ascii="Arial" w:eastAsia="DINPro" w:hAnsi="Arial" w:cs="Arial"/>
          <w:b/>
          <w:sz w:val="24"/>
          <w:szCs w:val="24"/>
          <w:lang w:val="et-EE"/>
        </w:rPr>
        <w:t>Jätta Keskkonnaministeeriumi ettepanekust välja sõna „liigiti“. See tähendab, et</w:t>
      </w:r>
      <w:r w:rsidRPr="004C3A54">
        <w:t xml:space="preserve"> </w:t>
      </w:r>
      <w:r w:rsidRPr="004C3A54">
        <w:rPr>
          <w:rFonts w:ascii="Arial" w:eastAsia="DINPro" w:hAnsi="Arial" w:cs="Arial"/>
          <w:b/>
          <w:sz w:val="24"/>
          <w:szCs w:val="24"/>
          <w:lang w:val="et-EE"/>
        </w:rPr>
        <w:t xml:space="preserve">pakendiettevõtja </w:t>
      </w:r>
      <w:r>
        <w:rPr>
          <w:rFonts w:ascii="Arial" w:eastAsia="DINPro" w:hAnsi="Arial" w:cs="Arial"/>
          <w:b/>
          <w:sz w:val="24"/>
          <w:szCs w:val="24"/>
          <w:lang w:val="et-EE"/>
        </w:rPr>
        <w:t xml:space="preserve">on </w:t>
      </w:r>
      <w:r w:rsidRPr="004C3A54">
        <w:rPr>
          <w:rFonts w:ascii="Arial" w:eastAsia="DINPro" w:hAnsi="Arial" w:cs="Arial"/>
          <w:b/>
          <w:sz w:val="24"/>
          <w:szCs w:val="24"/>
          <w:lang w:val="et-EE"/>
        </w:rPr>
        <w:t>kohustatud kandma pakendi ja pakendijäätmete käitlemise kulud, mis tekivad pakendi ja pakendijäätmete kogumisel</w:t>
      </w:r>
      <w:r>
        <w:rPr>
          <w:rFonts w:ascii="Arial" w:eastAsia="DINPro" w:hAnsi="Arial" w:cs="Arial"/>
          <w:b/>
          <w:sz w:val="24"/>
          <w:szCs w:val="24"/>
          <w:lang w:val="et-EE"/>
        </w:rPr>
        <w:t>.</w:t>
      </w:r>
    </w:p>
    <w:p w14:paraId="7B676A6D" w14:textId="77777777" w:rsidR="001F2298" w:rsidRDefault="001F2298" w:rsidP="00014AFB">
      <w:pPr>
        <w:spacing w:before="120" w:after="0" w:line="240" w:lineRule="auto"/>
        <w:jc w:val="both"/>
        <w:rPr>
          <w:rFonts w:ascii="Arial" w:eastAsia="DINPro" w:hAnsi="Arial" w:cs="Arial"/>
          <w:sz w:val="24"/>
          <w:szCs w:val="24"/>
          <w:highlight w:val="yellow"/>
          <w:lang w:val="et-EE"/>
        </w:rPr>
      </w:pPr>
    </w:p>
    <w:p w14:paraId="496AD39B" w14:textId="77777777" w:rsidR="001E0A6B" w:rsidRPr="001E0A6B" w:rsidRDefault="00C94716" w:rsidP="00FF063A">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7</w:t>
      </w:r>
      <w:r w:rsidR="001E0A6B" w:rsidRPr="001E0A6B">
        <w:rPr>
          <w:rFonts w:ascii="Arial" w:eastAsia="DINPro" w:hAnsi="Arial" w:cs="Arial"/>
          <w:b/>
          <w:sz w:val="24"/>
          <w:szCs w:val="24"/>
          <w:lang w:val="et-EE"/>
        </w:rPr>
        <w:t>. Laiendatud tootjavastutuse definitsioon</w:t>
      </w:r>
    </w:p>
    <w:p w14:paraId="2244AC77" w14:textId="77777777" w:rsidR="001E0A6B" w:rsidRDefault="001E0A6B" w:rsidP="00FF063A">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Direktiivis 2018/851 on l</w:t>
      </w:r>
      <w:r w:rsidRPr="001E0A6B">
        <w:rPr>
          <w:rFonts w:ascii="Arial" w:eastAsia="DINPro" w:hAnsi="Arial" w:cs="Arial"/>
          <w:sz w:val="24"/>
          <w:szCs w:val="24"/>
          <w:lang w:val="et-EE"/>
        </w:rPr>
        <w:t>aiendatud tootjavastutuse definitsioon</w:t>
      </w:r>
      <w:r>
        <w:rPr>
          <w:rFonts w:ascii="Arial" w:eastAsia="DINPro" w:hAnsi="Arial" w:cs="Arial"/>
          <w:sz w:val="24"/>
          <w:szCs w:val="24"/>
          <w:lang w:val="et-EE"/>
        </w:rPr>
        <w:t xml:space="preserve"> sõnastatud järgmiselt: „L</w:t>
      </w:r>
      <w:r w:rsidRPr="001E0A6B">
        <w:rPr>
          <w:rFonts w:ascii="Arial" w:eastAsia="DINPro" w:hAnsi="Arial" w:cs="Arial"/>
          <w:sz w:val="24"/>
          <w:szCs w:val="24"/>
          <w:lang w:val="et-EE"/>
        </w:rPr>
        <w:t>iikmesriikide kehtestatud meetmed, millega tagatakse, et toodete tootjad kannavad käitlemise eest toote olelusringi jäätmeetapis rahalist või rahalist ja korralduslikku vastutust.</w:t>
      </w:r>
      <w:r>
        <w:rPr>
          <w:rFonts w:ascii="Arial" w:eastAsia="DINPro" w:hAnsi="Arial" w:cs="Arial"/>
          <w:sz w:val="24"/>
          <w:szCs w:val="24"/>
          <w:lang w:val="et-EE"/>
        </w:rPr>
        <w:t xml:space="preserve">“ Lisaks on direktiivis kirjas, et pakendiettevõtja peab kandma tema poolt </w:t>
      </w:r>
      <w:r w:rsidRPr="001E0A6B">
        <w:rPr>
          <w:rFonts w:ascii="Arial" w:eastAsia="DINPro" w:hAnsi="Arial" w:cs="Arial"/>
          <w:sz w:val="24"/>
          <w:szCs w:val="24"/>
          <w:lang w:val="et-EE"/>
        </w:rPr>
        <w:t xml:space="preserve"> turule lastavate </w:t>
      </w:r>
      <w:r>
        <w:rPr>
          <w:rFonts w:ascii="Arial" w:eastAsia="DINPro" w:hAnsi="Arial" w:cs="Arial"/>
          <w:sz w:val="24"/>
          <w:szCs w:val="24"/>
          <w:lang w:val="et-EE"/>
        </w:rPr>
        <w:t>pakenditega</w:t>
      </w:r>
      <w:r w:rsidRPr="001E0A6B">
        <w:rPr>
          <w:rFonts w:ascii="Arial" w:eastAsia="DINPro" w:hAnsi="Arial" w:cs="Arial"/>
          <w:sz w:val="24"/>
          <w:szCs w:val="24"/>
          <w:lang w:val="et-EE"/>
        </w:rPr>
        <w:t xml:space="preserve"> seotud kulud</w:t>
      </w:r>
      <w:r>
        <w:rPr>
          <w:rFonts w:ascii="Arial" w:eastAsia="DINPro" w:hAnsi="Arial" w:cs="Arial"/>
          <w:sz w:val="24"/>
          <w:szCs w:val="24"/>
          <w:lang w:val="et-EE"/>
        </w:rPr>
        <w:t xml:space="preserve">. Näiteks kulud, </w:t>
      </w:r>
      <w:r w:rsidRPr="001E0A6B">
        <w:rPr>
          <w:rFonts w:ascii="Arial" w:eastAsia="DINPro" w:hAnsi="Arial" w:cs="Arial"/>
          <w:sz w:val="24"/>
          <w:szCs w:val="24"/>
          <w:lang w:val="et-EE"/>
        </w:rPr>
        <w:t xml:space="preserve">mis tekivad jäätmete liigiti kogumisel ja seejärel transportimisel ning töötlemisel, sealhulgas töötlemisel, mis on vajalik </w:t>
      </w:r>
      <w:r>
        <w:rPr>
          <w:rFonts w:ascii="Arial" w:eastAsia="DINPro" w:hAnsi="Arial" w:cs="Arial"/>
          <w:sz w:val="24"/>
          <w:szCs w:val="24"/>
          <w:lang w:val="et-EE"/>
        </w:rPr>
        <w:t>ringlusevõtu</w:t>
      </w:r>
      <w:r w:rsidRPr="001E0A6B">
        <w:rPr>
          <w:rFonts w:ascii="Arial" w:eastAsia="DINPro" w:hAnsi="Arial" w:cs="Arial"/>
          <w:sz w:val="24"/>
          <w:szCs w:val="24"/>
          <w:lang w:val="et-EE"/>
        </w:rPr>
        <w:t xml:space="preserve"> sihtmäärade saavutamiseks</w:t>
      </w:r>
      <w:r>
        <w:rPr>
          <w:rFonts w:ascii="Arial" w:eastAsia="DINPro" w:hAnsi="Arial" w:cs="Arial"/>
          <w:sz w:val="24"/>
          <w:szCs w:val="24"/>
          <w:lang w:val="et-EE"/>
        </w:rPr>
        <w:t xml:space="preserve">. </w:t>
      </w:r>
    </w:p>
    <w:p w14:paraId="3F990BD3" w14:textId="77777777" w:rsidR="001E0A6B" w:rsidRPr="001E0A6B" w:rsidRDefault="001E0A6B" w:rsidP="001E0A6B">
      <w:pPr>
        <w:spacing w:before="120" w:after="0" w:line="240" w:lineRule="auto"/>
        <w:jc w:val="both"/>
        <w:rPr>
          <w:rFonts w:ascii="Arial" w:eastAsia="DINPro" w:hAnsi="Arial" w:cs="Arial"/>
          <w:b/>
          <w:sz w:val="24"/>
          <w:szCs w:val="24"/>
          <w:u w:val="single"/>
          <w:lang w:val="et-EE"/>
        </w:rPr>
      </w:pPr>
      <w:r w:rsidRPr="001E0A6B">
        <w:rPr>
          <w:rFonts w:ascii="Arial" w:eastAsia="DINPro" w:hAnsi="Arial" w:cs="Arial"/>
          <w:b/>
          <w:sz w:val="24"/>
          <w:szCs w:val="24"/>
          <w:u w:val="single"/>
          <w:lang w:val="et-EE"/>
        </w:rPr>
        <w:t>Pakendiettevõtjate esindusorganisatsioonide ettepanek:</w:t>
      </w:r>
    </w:p>
    <w:p w14:paraId="6D677923" w14:textId="77777777" w:rsidR="001E0A6B" w:rsidRPr="001E0A6B" w:rsidRDefault="001E0A6B" w:rsidP="00FF063A">
      <w:pPr>
        <w:spacing w:after="0" w:line="240" w:lineRule="auto"/>
        <w:jc w:val="both"/>
        <w:rPr>
          <w:rFonts w:ascii="Arial" w:eastAsia="DINPro" w:hAnsi="Arial" w:cs="Arial"/>
          <w:b/>
          <w:sz w:val="24"/>
          <w:szCs w:val="24"/>
          <w:lang w:val="et-EE"/>
        </w:rPr>
      </w:pPr>
      <w:r w:rsidRPr="001E0A6B">
        <w:rPr>
          <w:rFonts w:ascii="Arial" w:eastAsia="DINPro" w:hAnsi="Arial" w:cs="Arial"/>
          <w:b/>
          <w:sz w:val="24"/>
          <w:szCs w:val="24"/>
          <w:lang w:val="et-EE"/>
        </w:rPr>
        <w:t xml:space="preserve">Palume Keskkonnaministeeriumil lähtuda laiendatud tootjavastutuse mõiste sisustamisel </w:t>
      </w:r>
      <w:r>
        <w:rPr>
          <w:rFonts w:ascii="Arial" w:eastAsia="DINPro" w:hAnsi="Arial" w:cs="Arial"/>
          <w:b/>
          <w:sz w:val="24"/>
          <w:szCs w:val="24"/>
          <w:lang w:val="et-EE"/>
        </w:rPr>
        <w:t xml:space="preserve">üksnes </w:t>
      </w:r>
      <w:r w:rsidRPr="001E0A6B">
        <w:rPr>
          <w:rFonts w:ascii="Arial" w:eastAsia="DINPro" w:hAnsi="Arial" w:cs="Arial"/>
          <w:b/>
          <w:sz w:val="24"/>
          <w:szCs w:val="24"/>
          <w:lang w:val="et-EE"/>
        </w:rPr>
        <w:t>direktiivis 2018/851</w:t>
      </w:r>
      <w:r>
        <w:rPr>
          <w:rFonts w:ascii="Arial" w:eastAsia="DINPro" w:hAnsi="Arial" w:cs="Arial"/>
          <w:b/>
          <w:sz w:val="24"/>
          <w:szCs w:val="24"/>
          <w:lang w:val="et-EE"/>
        </w:rPr>
        <w:t xml:space="preserve"> sätestatud põhimõtetest ning mitte laiendada selle mõiste sisu muude põhimõtetega.</w:t>
      </w:r>
    </w:p>
    <w:p w14:paraId="359F2B9A" w14:textId="77777777" w:rsidR="00E13E3B" w:rsidRDefault="00E13E3B" w:rsidP="00014AFB">
      <w:pPr>
        <w:spacing w:before="120" w:after="0" w:line="240" w:lineRule="auto"/>
        <w:jc w:val="both"/>
        <w:rPr>
          <w:rFonts w:ascii="Arial" w:eastAsia="DINPro" w:hAnsi="Arial" w:cs="Arial"/>
          <w:sz w:val="24"/>
          <w:szCs w:val="24"/>
          <w:highlight w:val="yellow"/>
          <w:lang w:val="et-EE"/>
        </w:rPr>
      </w:pPr>
    </w:p>
    <w:p w14:paraId="36587E66" w14:textId="77777777" w:rsidR="00115F87" w:rsidRPr="00FF063A" w:rsidRDefault="00115F87" w:rsidP="00014AFB">
      <w:pPr>
        <w:spacing w:before="120" w:after="0" w:line="240" w:lineRule="auto"/>
        <w:jc w:val="both"/>
        <w:rPr>
          <w:rFonts w:ascii="Arial" w:eastAsia="DINPro" w:hAnsi="Arial" w:cs="Arial"/>
          <w:sz w:val="24"/>
          <w:szCs w:val="24"/>
          <w:highlight w:val="yellow"/>
          <w:lang w:val="et-EE"/>
        </w:rPr>
      </w:pPr>
    </w:p>
    <w:p w14:paraId="7BF5E585" w14:textId="77777777" w:rsidR="00FF063A" w:rsidRPr="00DF587E" w:rsidRDefault="00C94716" w:rsidP="00FF063A">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8</w:t>
      </w:r>
      <w:r w:rsidR="00DF587E" w:rsidRPr="00DF587E">
        <w:rPr>
          <w:rFonts w:ascii="Arial" w:eastAsia="DINPro" w:hAnsi="Arial" w:cs="Arial"/>
          <w:b/>
          <w:sz w:val="24"/>
          <w:szCs w:val="24"/>
          <w:lang w:val="et-EE"/>
        </w:rPr>
        <w:t>. Plasti ringlussevõtu sihtarv</w:t>
      </w:r>
    </w:p>
    <w:p w14:paraId="237310AF" w14:textId="77777777" w:rsidR="00FF063A" w:rsidRDefault="00E474C7" w:rsidP="00FF063A">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D</w:t>
      </w:r>
      <w:r w:rsidR="00DF587E">
        <w:rPr>
          <w:rFonts w:ascii="Arial" w:eastAsia="DINPro" w:hAnsi="Arial" w:cs="Arial"/>
          <w:sz w:val="24"/>
          <w:szCs w:val="24"/>
          <w:lang w:val="et-EE"/>
        </w:rPr>
        <w:t xml:space="preserve">irektiivi </w:t>
      </w:r>
      <w:r w:rsidR="00DF587E" w:rsidRPr="00DF587E">
        <w:rPr>
          <w:rFonts w:ascii="Arial" w:eastAsia="DINPro" w:hAnsi="Arial" w:cs="Arial"/>
          <w:sz w:val="24"/>
          <w:szCs w:val="24"/>
          <w:lang w:val="et-EE"/>
        </w:rPr>
        <w:t>2018/852</w:t>
      </w:r>
      <w:r w:rsidR="00DF587E">
        <w:rPr>
          <w:rFonts w:ascii="Arial" w:eastAsia="DINPro" w:hAnsi="Arial" w:cs="Arial"/>
          <w:sz w:val="24"/>
          <w:szCs w:val="24"/>
          <w:lang w:val="et-EE"/>
        </w:rPr>
        <w:t xml:space="preserve"> kohaselt peab </w:t>
      </w:r>
      <w:r w:rsidR="00E95BBA">
        <w:rPr>
          <w:rFonts w:ascii="Arial" w:eastAsia="DINPro" w:hAnsi="Arial" w:cs="Arial"/>
          <w:sz w:val="24"/>
          <w:szCs w:val="24"/>
          <w:lang w:val="et-EE"/>
        </w:rPr>
        <w:t xml:space="preserve">aastaks 2025 plastijäätmete ringlussevõtt olema vähemalt </w:t>
      </w:r>
      <w:r w:rsidR="00DF587E">
        <w:rPr>
          <w:rFonts w:ascii="Arial" w:eastAsia="DINPro" w:hAnsi="Arial" w:cs="Arial"/>
          <w:sz w:val="24"/>
          <w:szCs w:val="24"/>
          <w:lang w:val="et-EE"/>
        </w:rPr>
        <w:t xml:space="preserve">50 protsenti ning aastal 2030 </w:t>
      </w:r>
      <w:r w:rsidR="00E95BBA">
        <w:rPr>
          <w:rFonts w:ascii="Arial" w:eastAsia="DINPro" w:hAnsi="Arial" w:cs="Arial"/>
          <w:sz w:val="24"/>
          <w:szCs w:val="24"/>
          <w:lang w:val="et-EE"/>
        </w:rPr>
        <w:t xml:space="preserve">vähemalt </w:t>
      </w:r>
      <w:r w:rsidR="00DF587E">
        <w:rPr>
          <w:rFonts w:ascii="Arial" w:eastAsia="DINPro" w:hAnsi="Arial" w:cs="Arial"/>
          <w:sz w:val="24"/>
          <w:szCs w:val="24"/>
          <w:lang w:val="et-EE"/>
        </w:rPr>
        <w:t>55 protsenti.</w:t>
      </w:r>
      <w:r w:rsidR="00E95BBA">
        <w:rPr>
          <w:rFonts w:ascii="Arial" w:eastAsia="DINPro" w:hAnsi="Arial" w:cs="Arial"/>
          <w:sz w:val="24"/>
          <w:szCs w:val="24"/>
          <w:lang w:val="et-EE"/>
        </w:rPr>
        <w:t xml:space="preserve"> Eestis on hetkel plastijäätmete ringlusevõtt oluliselt väiksem. </w:t>
      </w:r>
      <w:r w:rsidR="00E95BBA" w:rsidRPr="00E95BBA">
        <w:rPr>
          <w:rFonts w:ascii="Arial" w:eastAsia="DINPro" w:hAnsi="Arial" w:cs="Arial"/>
          <w:sz w:val="24"/>
          <w:szCs w:val="24"/>
          <w:lang w:val="et-EE"/>
        </w:rPr>
        <w:t>Arvestades</w:t>
      </w:r>
      <w:r w:rsidR="00E95BBA">
        <w:rPr>
          <w:rFonts w:ascii="Arial" w:eastAsia="DINPro" w:hAnsi="Arial" w:cs="Arial"/>
          <w:sz w:val="24"/>
          <w:szCs w:val="24"/>
          <w:lang w:val="et-EE"/>
        </w:rPr>
        <w:t xml:space="preserve">, </w:t>
      </w:r>
      <w:r w:rsidR="00E95BBA" w:rsidRPr="00E95BBA">
        <w:rPr>
          <w:rFonts w:ascii="Arial" w:eastAsia="DINPro" w:hAnsi="Arial" w:cs="Arial"/>
          <w:sz w:val="24"/>
          <w:szCs w:val="24"/>
          <w:lang w:val="et-EE"/>
        </w:rPr>
        <w:t>et Eesti kogumis-, sorteerimis</w:t>
      </w:r>
      <w:r w:rsidR="00744DAE">
        <w:rPr>
          <w:rFonts w:ascii="Arial" w:eastAsia="DINPro" w:hAnsi="Arial" w:cs="Arial"/>
          <w:sz w:val="24"/>
          <w:szCs w:val="24"/>
          <w:lang w:val="et-EE"/>
        </w:rPr>
        <w:t>-</w:t>
      </w:r>
      <w:r w:rsidR="00E95BBA" w:rsidRPr="00E95BBA">
        <w:rPr>
          <w:rFonts w:ascii="Arial" w:eastAsia="DINPro" w:hAnsi="Arial" w:cs="Arial"/>
          <w:sz w:val="24"/>
          <w:szCs w:val="24"/>
          <w:lang w:val="et-EE"/>
        </w:rPr>
        <w:t xml:space="preserve"> ja ringlussevõtu taristu välja arendamine vajab investeeringuid</w:t>
      </w:r>
      <w:r w:rsidR="00E95BBA">
        <w:rPr>
          <w:rFonts w:ascii="Arial" w:eastAsia="DINPro" w:hAnsi="Arial" w:cs="Arial"/>
          <w:sz w:val="24"/>
          <w:szCs w:val="24"/>
          <w:lang w:val="et-EE"/>
        </w:rPr>
        <w:t xml:space="preserve"> ning </w:t>
      </w:r>
      <w:r w:rsidR="00EE71B6">
        <w:rPr>
          <w:rFonts w:ascii="Arial" w:eastAsia="DINPro" w:hAnsi="Arial" w:cs="Arial"/>
          <w:sz w:val="24"/>
          <w:szCs w:val="24"/>
          <w:lang w:val="et-EE"/>
        </w:rPr>
        <w:t>seda ei ole võimalik teha paari aastaga</w:t>
      </w:r>
      <w:r w:rsidR="00E95BBA">
        <w:rPr>
          <w:rFonts w:ascii="Arial" w:eastAsia="DINPro" w:hAnsi="Arial" w:cs="Arial"/>
          <w:sz w:val="24"/>
          <w:szCs w:val="24"/>
          <w:lang w:val="et-EE"/>
        </w:rPr>
        <w:t xml:space="preserve">, siis ei ole reaalne, et Eesti suudab </w:t>
      </w:r>
      <w:r w:rsidR="00EE71B6">
        <w:rPr>
          <w:rFonts w:ascii="Arial" w:eastAsia="DINPro" w:hAnsi="Arial" w:cs="Arial"/>
          <w:sz w:val="24"/>
          <w:szCs w:val="24"/>
          <w:lang w:val="et-EE"/>
        </w:rPr>
        <w:t>plasti osas direktiivist tulenevat</w:t>
      </w:r>
      <w:r w:rsidR="00E95BBA">
        <w:rPr>
          <w:rFonts w:ascii="Arial" w:eastAsia="DINPro" w:hAnsi="Arial" w:cs="Arial"/>
          <w:sz w:val="24"/>
          <w:szCs w:val="24"/>
          <w:lang w:val="et-EE"/>
        </w:rPr>
        <w:t xml:space="preserve"> eesmärk</w:t>
      </w:r>
      <w:r w:rsidR="00EE71B6">
        <w:rPr>
          <w:rFonts w:ascii="Arial" w:eastAsia="DINPro" w:hAnsi="Arial" w:cs="Arial"/>
          <w:sz w:val="24"/>
          <w:szCs w:val="24"/>
          <w:lang w:val="et-EE"/>
        </w:rPr>
        <w:t>i</w:t>
      </w:r>
      <w:r w:rsidR="00E95BBA">
        <w:rPr>
          <w:rFonts w:ascii="Arial" w:eastAsia="DINPro" w:hAnsi="Arial" w:cs="Arial"/>
          <w:sz w:val="24"/>
          <w:szCs w:val="24"/>
          <w:lang w:val="et-EE"/>
        </w:rPr>
        <w:t xml:space="preserve"> täita. Direktiiv</w:t>
      </w:r>
      <w:r w:rsidR="00DF587E">
        <w:rPr>
          <w:rFonts w:ascii="Arial" w:eastAsia="DINPro" w:hAnsi="Arial" w:cs="Arial"/>
          <w:sz w:val="24"/>
          <w:szCs w:val="24"/>
          <w:lang w:val="et-EE"/>
        </w:rPr>
        <w:t xml:space="preserve"> </w:t>
      </w:r>
      <w:r w:rsidR="00E95BBA" w:rsidRPr="00E95BBA">
        <w:rPr>
          <w:rFonts w:ascii="Arial" w:eastAsia="DINPro" w:hAnsi="Arial" w:cs="Arial"/>
          <w:sz w:val="24"/>
          <w:szCs w:val="24"/>
          <w:lang w:val="et-EE"/>
        </w:rPr>
        <w:t xml:space="preserve">2018/852 </w:t>
      </w:r>
      <w:r w:rsidR="00E95BBA">
        <w:rPr>
          <w:rFonts w:ascii="Arial" w:eastAsia="DINPro" w:hAnsi="Arial" w:cs="Arial"/>
          <w:sz w:val="24"/>
          <w:szCs w:val="24"/>
          <w:lang w:val="et-EE"/>
        </w:rPr>
        <w:t xml:space="preserve">võimaldab </w:t>
      </w:r>
      <w:r w:rsidR="00EE71B6">
        <w:rPr>
          <w:rFonts w:ascii="Arial" w:eastAsia="DINPro" w:hAnsi="Arial" w:cs="Arial"/>
          <w:sz w:val="24"/>
          <w:szCs w:val="24"/>
          <w:lang w:val="et-EE"/>
        </w:rPr>
        <w:t xml:space="preserve">aga </w:t>
      </w:r>
      <w:r w:rsidR="00E95BBA">
        <w:rPr>
          <w:rFonts w:ascii="Arial" w:eastAsia="DINPro" w:hAnsi="Arial" w:cs="Arial"/>
          <w:sz w:val="24"/>
          <w:szCs w:val="24"/>
          <w:lang w:val="et-EE"/>
        </w:rPr>
        <w:t xml:space="preserve">liikmesriigil </w:t>
      </w:r>
      <w:r w:rsidR="00E95BBA" w:rsidRPr="00E95BBA">
        <w:rPr>
          <w:rFonts w:ascii="Arial" w:eastAsia="DINPro" w:hAnsi="Arial" w:cs="Arial"/>
          <w:sz w:val="24"/>
          <w:szCs w:val="24"/>
          <w:lang w:val="et-EE"/>
        </w:rPr>
        <w:t>sihtmäärade saavutamise tähtaegu kuni viis aastat edasi lükata</w:t>
      </w:r>
      <w:r w:rsidR="00E95BBA">
        <w:rPr>
          <w:rFonts w:ascii="Arial" w:eastAsia="DINPro" w:hAnsi="Arial" w:cs="Arial"/>
          <w:sz w:val="24"/>
          <w:szCs w:val="24"/>
          <w:lang w:val="et-EE"/>
        </w:rPr>
        <w:t>.</w:t>
      </w:r>
    </w:p>
    <w:p w14:paraId="1053DCAC" w14:textId="77777777" w:rsidR="00E95BBA" w:rsidRPr="00E95BBA" w:rsidRDefault="00E95BBA" w:rsidP="00E95BBA">
      <w:pPr>
        <w:spacing w:before="120" w:after="0" w:line="240" w:lineRule="auto"/>
        <w:jc w:val="both"/>
        <w:rPr>
          <w:rFonts w:ascii="Arial" w:eastAsia="DINPro" w:hAnsi="Arial" w:cs="Arial"/>
          <w:b/>
          <w:sz w:val="24"/>
          <w:szCs w:val="24"/>
          <w:highlight w:val="yellow"/>
          <w:u w:val="single"/>
          <w:lang w:val="et-EE"/>
        </w:rPr>
      </w:pPr>
      <w:r w:rsidRPr="00E95BBA">
        <w:rPr>
          <w:rFonts w:ascii="Arial" w:eastAsia="DINPro" w:hAnsi="Arial" w:cs="Arial"/>
          <w:b/>
          <w:sz w:val="24"/>
          <w:szCs w:val="24"/>
          <w:u w:val="single"/>
          <w:lang w:val="et-EE"/>
        </w:rPr>
        <w:t>Pakendiettevõtjate esindusorganisatsioonide ettepanek:</w:t>
      </w:r>
    </w:p>
    <w:p w14:paraId="7C4576D1" w14:textId="77777777" w:rsidR="00DA09ED" w:rsidRPr="00EE71B6" w:rsidRDefault="00E95BBA" w:rsidP="00FF063A">
      <w:pPr>
        <w:spacing w:after="0" w:line="240" w:lineRule="auto"/>
        <w:jc w:val="both"/>
        <w:rPr>
          <w:rFonts w:ascii="Arial" w:eastAsia="DINPro" w:hAnsi="Arial" w:cs="Arial"/>
          <w:b/>
          <w:sz w:val="24"/>
          <w:szCs w:val="24"/>
          <w:lang w:val="et-EE"/>
        </w:rPr>
      </w:pPr>
      <w:r w:rsidRPr="00EE71B6">
        <w:rPr>
          <w:rFonts w:ascii="Arial" w:eastAsia="DINPro" w:hAnsi="Arial" w:cs="Arial"/>
          <w:b/>
          <w:sz w:val="24"/>
          <w:szCs w:val="24"/>
          <w:lang w:val="et-EE"/>
        </w:rPr>
        <w:t xml:space="preserve">Teeme ettepaneku kasutada direktiivist tulenevat võimalust ning lükata plasti ringlussevõtu 2025. </w:t>
      </w:r>
      <w:r w:rsidR="00EE71B6" w:rsidRPr="00EE71B6">
        <w:rPr>
          <w:rFonts w:ascii="Arial" w:eastAsia="DINPro" w:hAnsi="Arial" w:cs="Arial"/>
          <w:b/>
          <w:sz w:val="24"/>
          <w:szCs w:val="24"/>
          <w:lang w:val="et-EE"/>
        </w:rPr>
        <w:t>a</w:t>
      </w:r>
      <w:r w:rsidRPr="00EE71B6">
        <w:rPr>
          <w:rFonts w:ascii="Arial" w:eastAsia="DINPro" w:hAnsi="Arial" w:cs="Arial"/>
          <w:b/>
          <w:sz w:val="24"/>
          <w:szCs w:val="24"/>
          <w:lang w:val="et-EE"/>
        </w:rPr>
        <w:t>asta sihtmäära saavutamine e</w:t>
      </w:r>
      <w:r w:rsidR="00EE71B6" w:rsidRPr="00EE71B6">
        <w:rPr>
          <w:rFonts w:ascii="Arial" w:eastAsia="DINPro" w:hAnsi="Arial" w:cs="Arial"/>
          <w:b/>
          <w:sz w:val="24"/>
          <w:szCs w:val="24"/>
          <w:lang w:val="et-EE"/>
        </w:rPr>
        <w:t>d</w:t>
      </w:r>
      <w:r w:rsidRPr="00EE71B6">
        <w:rPr>
          <w:rFonts w:ascii="Arial" w:eastAsia="DINPro" w:hAnsi="Arial" w:cs="Arial"/>
          <w:b/>
          <w:sz w:val="24"/>
          <w:szCs w:val="24"/>
          <w:lang w:val="et-EE"/>
        </w:rPr>
        <w:t>asi viie aasta võrra ja</w:t>
      </w:r>
      <w:r w:rsidR="00EE71B6">
        <w:rPr>
          <w:rFonts w:ascii="Arial" w:eastAsia="DINPro" w:hAnsi="Arial" w:cs="Arial"/>
          <w:b/>
          <w:sz w:val="24"/>
          <w:szCs w:val="24"/>
          <w:lang w:val="et-EE"/>
        </w:rPr>
        <w:t xml:space="preserve"> kuni 15 protsendipunkti võrra.</w:t>
      </w:r>
    </w:p>
    <w:p w14:paraId="0FEC22F2" w14:textId="77777777" w:rsidR="00CE18CE" w:rsidRDefault="00CE18CE" w:rsidP="00CB16A0">
      <w:pPr>
        <w:spacing w:after="0" w:line="240" w:lineRule="auto"/>
        <w:jc w:val="both"/>
        <w:rPr>
          <w:rFonts w:ascii="Arial" w:eastAsia="DINPro" w:hAnsi="Arial" w:cs="Arial"/>
          <w:sz w:val="24"/>
          <w:szCs w:val="24"/>
          <w:lang w:val="et-EE"/>
        </w:rPr>
      </w:pPr>
    </w:p>
    <w:p w14:paraId="71054A7E" w14:textId="77777777" w:rsidR="00056A61" w:rsidRDefault="0041145A" w:rsidP="0081279D">
      <w:pPr>
        <w:spacing w:before="120" w:after="0" w:line="240" w:lineRule="auto"/>
        <w:rPr>
          <w:rFonts w:ascii="Arial" w:hAnsi="Arial" w:cs="Arial"/>
          <w:b/>
          <w:sz w:val="24"/>
          <w:szCs w:val="24"/>
          <w:lang w:val="et-EE" w:eastAsia="et-EE"/>
        </w:rPr>
      </w:pPr>
      <w:r>
        <w:rPr>
          <w:rFonts w:ascii="Arial" w:hAnsi="Arial" w:cs="Arial"/>
          <w:b/>
          <w:sz w:val="24"/>
          <w:szCs w:val="24"/>
          <w:lang w:val="et-EE" w:eastAsia="et-EE"/>
        </w:rPr>
        <w:t xml:space="preserve">9. </w:t>
      </w:r>
      <w:r w:rsidR="00412275" w:rsidRPr="00412275">
        <w:rPr>
          <w:rFonts w:ascii="Arial" w:hAnsi="Arial" w:cs="Arial"/>
          <w:b/>
          <w:sz w:val="24"/>
          <w:szCs w:val="24"/>
          <w:lang w:val="et-EE" w:eastAsia="et-EE"/>
        </w:rPr>
        <w:t xml:space="preserve">Pakendijäätmete </w:t>
      </w:r>
      <w:r w:rsidR="00412275">
        <w:rPr>
          <w:rFonts w:ascii="Arial" w:hAnsi="Arial" w:cs="Arial"/>
          <w:b/>
          <w:sz w:val="24"/>
          <w:szCs w:val="24"/>
          <w:lang w:val="et-EE" w:eastAsia="et-EE"/>
        </w:rPr>
        <w:t xml:space="preserve">ja olmejäätmete </w:t>
      </w:r>
      <w:r w:rsidR="00412275" w:rsidRPr="00412275">
        <w:rPr>
          <w:rFonts w:ascii="Arial" w:hAnsi="Arial" w:cs="Arial"/>
          <w:b/>
          <w:sz w:val="24"/>
          <w:szCs w:val="24"/>
          <w:lang w:val="et-EE" w:eastAsia="et-EE"/>
        </w:rPr>
        <w:t>arvestuse metoodika</w:t>
      </w:r>
    </w:p>
    <w:p w14:paraId="7307C6E5" w14:textId="77777777" w:rsidR="0041145A" w:rsidRDefault="00412275" w:rsidP="00412275">
      <w:pPr>
        <w:spacing w:after="0" w:line="240" w:lineRule="auto"/>
        <w:jc w:val="both"/>
        <w:rPr>
          <w:rFonts w:ascii="Arial" w:hAnsi="Arial" w:cs="Arial"/>
          <w:sz w:val="24"/>
          <w:szCs w:val="24"/>
          <w:lang w:val="et-EE" w:eastAsia="et-EE"/>
        </w:rPr>
      </w:pPr>
      <w:r w:rsidRPr="00412275">
        <w:rPr>
          <w:rFonts w:ascii="Arial" w:hAnsi="Arial" w:cs="Arial"/>
          <w:sz w:val="24"/>
          <w:szCs w:val="24"/>
          <w:lang w:val="et-EE" w:eastAsia="et-EE"/>
        </w:rPr>
        <w:t>Pakendiettevõtjate esindusorganisatsioonid on jätkuvalt seisukohal, et Keskkonnaministeerium peab koostöös Keskkonnaagentuuriga muutma pakendijäätmete arvestuse metoodikat. Ei saa pidada mõistlikuks olukorda, kus Eesti on juba aastaid esitanud Eurostatile tegelikkusest märgatavalt suuremaid pakendijäätmete koguseid.</w:t>
      </w:r>
    </w:p>
    <w:p w14:paraId="0C663A9A" w14:textId="77777777" w:rsidR="005F7255" w:rsidRPr="00412275" w:rsidRDefault="005F7255" w:rsidP="005F7255">
      <w:pPr>
        <w:spacing w:before="120" w:after="0" w:line="240" w:lineRule="auto"/>
        <w:jc w:val="both"/>
        <w:rPr>
          <w:rFonts w:ascii="Arial" w:hAnsi="Arial" w:cs="Arial"/>
          <w:sz w:val="24"/>
          <w:szCs w:val="24"/>
          <w:lang w:val="et-EE" w:eastAsia="et-EE"/>
        </w:rPr>
      </w:pPr>
      <w:r>
        <w:rPr>
          <w:rFonts w:ascii="Arial" w:hAnsi="Arial" w:cs="Arial"/>
          <w:sz w:val="24"/>
          <w:szCs w:val="24"/>
          <w:lang w:val="et-EE" w:eastAsia="et-EE"/>
        </w:rPr>
        <w:t>Toetame ka olmejäätmete arvestuse metoodika muutmist, mis näitab Eesti olmejäätmete ringlussevõttu paremas valguses. Metoodika muutmine on kindlasti parem lahendus, kui k</w:t>
      </w:r>
      <w:r w:rsidR="00D74170">
        <w:rPr>
          <w:rFonts w:ascii="Arial" w:hAnsi="Arial" w:cs="Arial"/>
          <w:sz w:val="24"/>
          <w:szCs w:val="24"/>
          <w:lang w:val="et-EE" w:eastAsia="et-EE"/>
        </w:rPr>
        <w:t>iirustades ja ilma mõjuanalüüsit</w:t>
      </w:r>
      <w:r>
        <w:rPr>
          <w:rFonts w:ascii="Arial" w:hAnsi="Arial" w:cs="Arial"/>
          <w:sz w:val="24"/>
          <w:szCs w:val="24"/>
          <w:lang w:val="et-EE" w:eastAsia="et-EE"/>
        </w:rPr>
        <w:t>a teha väga põhimõttelis</w:t>
      </w:r>
      <w:r w:rsidR="00220195">
        <w:rPr>
          <w:rFonts w:ascii="Arial" w:hAnsi="Arial" w:cs="Arial"/>
          <w:sz w:val="24"/>
          <w:szCs w:val="24"/>
          <w:lang w:val="et-EE" w:eastAsia="et-EE"/>
        </w:rPr>
        <w:t>i</w:t>
      </w:r>
      <w:r>
        <w:rPr>
          <w:rFonts w:ascii="Arial" w:hAnsi="Arial" w:cs="Arial"/>
          <w:sz w:val="24"/>
          <w:szCs w:val="24"/>
          <w:lang w:val="et-EE" w:eastAsia="et-EE"/>
        </w:rPr>
        <w:t xml:space="preserve"> muudatusi Eesti jäätmekorralduses. </w:t>
      </w:r>
      <w:r w:rsidR="00220195">
        <w:rPr>
          <w:rFonts w:ascii="Arial" w:hAnsi="Arial" w:cs="Arial"/>
          <w:sz w:val="24"/>
          <w:szCs w:val="24"/>
          <w:lang w:val="et-EE" w:eastAsia="et-EE"/>
        </w:rPr>
        <w:t>Metoodika muudatus annab meile lisaaega valmistada põhjalikult ette hädavajalikud muudatused jäätmekorralduses.</w:t>
      </w:r>
    </w:p>
    <w:p w14:paraId="48E2DFB7" w14:textId="77777777" w:rsidR="00412275" w:rsidRPr="00412275" w:rsidRDefault="00412275" w:rsidP="00412275">
      <w:pPr>
        <w:spacing w:before="120" w:after="0" w:line="240" w:lineRule="auto"/>
        <w:jc w:val="both"/>
        <w:rPr>
          <w:rFonts w:ascii="Arial" w:eastAsia="DINPro" w:hAnsi="Arial" w:cs="Arial"/>
          <w:b/>
          <w:sz w:val="24"/>
          <w:szCs w:val="24"/>
          <w:u w:val="single"/>
          <w:lang w:val="et-EE"/>
        </w:rPr>
      </w:pPr>
      <w:r w:rsidRPr="00412275">
        <w:rPr>
          <w:rFonts w:ascii="Arial" w:eastAsia="DINPro" w:hAnsi="Arial" w:cs="Arial"/>
          <w:b/>
          <w:sz w:val="24"/>
          <w:szCs w:val="24"/>
          <w:u w:val="single"/>
          <w:lang w:val="et-EE"/>
        </w:rPr>
        <w:t>Pakendiettevõtjate esindusorganisatsioonide ettepanek:</w:t>
      </w:r>
    </w:p>
    <w:p w14:paraId="42AD4B0B" w14:textId="77777777" w:rsidR="00412275" w:rsidRPr="00412275" w:rsidRDefault="00412275" w:rsidP="00412275">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L</w:t>
      </w:r>
      <w:r w:rsidRPr="00412275">
        <w:rPr>
          <w:rFonts w:ascii="Arial" w:eastAsia="DINPro" w:hAnsi="Arial" w:cs="Arial"/>
          <w:b/>
          <w:sz w:val="24"/>
          <w:szCs w:val="24"/>
          <w:lang w:val="et-EE"/>
        </w:rPr>
        <w:t>ähtuda pakendijäätmete koguse kindlakstegemisel pakendiaruannetes sisalduvatest numbritest. Sama metoodikat kasutab meile teadaolevalt näiteks Soome, Läti, Leedu ja Saksmaa. Kuna kõik ettevõtjad, kes lasevad pakendeid turule, ei ole kohustatud pakendiaruannet esitama, siis võib pakendiaruannetes sisalduvatele andmete liita juurde teatud koguse. Alternatiivne lahendus on täiendada tänast metoodikat</w:t>
      </w:r>
      <w:r w:rsidRPr="00412275">
        <w:rPr>
          <w:rFonts w:ascii="Arial" w:hAnsi="Arial" w:cs="Arial"/>
          <w:b/>
          <w:sz w:val="24"/>
          <w:szCs w:val="24"/>
          <w:lang w:val="et-EE"/>
        </w:rPr>
        <w:t xml:space="preserve"> vastavalt </w:t>
      </w:r>
      <w:r w:rsidRPr="00412275">
        <w:rPr>
          <w:rFonts w:ascii="Arial" w:eastAsia="DINPro" w:hAnsi="Arial" w:cs="Arial"/>
          <w:b/>
          <w:sz w:val="24"/>
          <w:szCs w:val="24"/>
          <w:lang w:val="et-EE"/>
        </w:rPr>
        <w:t>SEI Tallinn poolt 2017. aastal läbiviidud uuringus „Pakendiaruande koostamise metoodika analüüs ja kaasajastamine“ tehtud ettepanekutele.</w:t>
      </w:r>
    </w:p>
    <w:p w14:paraId="0D24BD7D" w14:textId="77777777" w:rsidR="00B17492" w:rsidRPr="00412275" w:rsidRDefault="00B17492" w:rsidP="0081279D">
      <w:pPr>
        <w:spacing w:before="120" w:after="0" w:line="240" w:lineRule="auto"/>
        <w:rPr>
          <w:rFonts w:ascii="Arial" w:hAnsi="Arial" w:cs="Arial"/>
          <w:sz w:val="24"/>
          <w:szCs w:val="24"/>
          <w:lang w:val="et-EE" w:eastAsia="et-EE"/>
        </w:rPr>
      </w:pPr>
    </w:p>
    <w:p w14:paraId="55862BBE" w14:textId="77777777" w:rsidR="008D3D50" w:rsidRDefault="00247485" w:rsidP="00E141DA">
      <w:pPr>
        <w:spacing w:before="120" w:after="0" w:line="240" w:lineRule="auto"/>
        <w:jc w:val="both"/>
        <w:rPr>
          <w:rFonts w:ascii="Arial" w:hAnsi="Arial" w:cs="Arial"/>
          <w:sz w:val="24"/>
          <w:szCs w:val="24"/>
          <w:lang w:val="et-EE" w:eastAsia="et-EE"/>
        </w:rPr>
      </w:pPr>
      <w:r>
        <w:rPr>
          <w:rFonts w:ascii="Arial" w:hAnsi="Arial" w:cs="Arial"/>
          <w:sz w:val="24"/>
          <w:szCs w:val="24"/>
          <w:lang w:val="et-EE" w:eastAsia="et-EE"/>
        </w:rPr>
        <w:t>Loodame, et peate võimalikuks meie ettepan</w:t>
      </w:r>
      <w:r w:rsidR="00744DAE">
        <w:rPr>
          <w:rFonts w:ascii="Arial" w:hAnsi="Arial" w:cs="Arial"/>
          <w:sz w:val="24"/>
          <w:szCs w:val="24"/>
          <w:lang w:val="et-EE" w:eastAsia="et-EE"/>
        </w:rPr>
        <w:t>e</w:t>
      </w:r>
      <w:r>
        <w:rPr>
          <w:rFonts w:ascii="Arial" w:hAnsi="Arial" w:cs="Arial"/>
          <w:sz w:val="24"/>
          <w:szCs w:val="24"/>
          <w:lang w:val="et-EE" w:eastAsia="et-EE"/>
        </w:rPr>
        <w:t>kuid arvesse võtta. Oleme valmis eelnõu koostajatega kohtuma ning oma ettepanekuid täiendavalt selgitama</w:t>
      </w:r>
      <w:r w:rsidR="00430882">
        <w:rPr>
          <w:rFonts w:ascii="Arial" w:hAnsi="Arial" w:cs="Arial"/>
          <w:sz w:val="24"/>
          <w:szCs w:val="24"/>
          <w:lang w:val="et-EE" w:eastAsia="et-EE"/>
        </w:rPr>
        <w:t>.</w:t>
      </w:r>
    </w:p>
    <w:p w14:paraId="1748EEDE" w14:textId="77777777" w:rsidR="008D3D50" w:rsidRPr="00664073" w:rsidRDefault="008D3D50" w:rsidP="0081279D">
      <w:pPr>
        <w:spacing w:before="120" w:after="0" w:line="240" w:lineRule="auto"/>
        <w:rPr>
          <w:rFonts w:ascii="Arial" w:hAnsi="Arial" w:cs="Arial"/>
          <w:sz w:val="24"/>
          <w:szCs w:val="24"/>
          <w:lang w:val="et-EE" w:eastAsia="et-EE"/>
        </w:rPr>
      </w:pPr>
    </w:p>
    <w:p w14:paraId="64008221" w14:textId="77777777" w:rsidR="00664073" w:rsidRPr="00664073" w:rsidRDefault="00664073" w:rsidP="00664073">
      <w:pPr>
        <w:spacing w:after="0" w:line="240" w:lineRule="auto"/>
        <w:rPr>
          <w:rFonts w:ascii="Arial" w:hAnsi="Arial" w:cs="Arial"/>
          <w:sz w:val="24"/>
          <w:szCs w:val="24"/>
          <w:lang w:val="et-EE" w:eastAsia="et-EE"/>
        </w:rPr>
      </w:pPr>
      <w:r w:rsidRPr="00664073">
        <w:rPr>
          <w:rFonts w:ascii="Arial" w:hAnsi="Arial" w:cs="Arial"/>
          <w:sz w:val="24"/>
          <w:szCs w:val="24"/>
          <w:lang w:val="et-EE" w:eastAsia="et-EE"/>
        </w:rPr>
        <w:t>Lugupidamisega</w:t>
      </w:r>
    </w:p>
    <w:p w14:paraId="028D10C5" w14:textId="77777777" w:rsidR="00664073" w:rsidRDefault="00664073" w:rsidP="00664073">
      <w:pPr>
        <w:spacing w:after="0" w:line="240" w:lineRule="auto"/>
        <w:rPr>
          <w:rFonts w:ascii="Arial" w:hAnsi="Arial" w:cs="Arial"/>
          <w:sz w:val="24"/>
          <w:szCs w:val="24"/>
          <w:lang w:val="et-EE" w:eastAsia="et-EE"/>
        </w:rPr>
      </w:pPr>
    </w:p>
    <w:p w14:paraId="78C914CE" w14:textId="77777777" w:rsidR="00664073" w:rsidRDefault="00664073" w:rsidP="00664073">
      <w:pPr>
        <w:spacing w:after="0" w:line="240" w:lineRule="auto"/>
        <w:rPr>
          <w:rFonts w:ascii="Arial" w:hAnsi="Arial" w:cs="Arial"/>
          <w:sz w:val="24"/>
          <w:szCs w:val="24"/>
          <w:lang w:val="et-EE" w:eastAsia="et-EE"/>
        </w:rPr>
      </w:pPr>
    </w:p>
    <w:p w14:paraId="5530085D" w14:textId="77777777" w:rsidR="00664073" w:rsidRPr="00664073" w:rsidRDefault="00664073" w:rsidP="00664073">
      <w:pPr>
        <w:spacing w:after="0" w:line="240" w:lineRule="auto"/>
        <w:rPr>
          <w:rFonts w:ascii="Arial" w:hAnsi="Arial" w:cs="Arial"/>
          <w:sz w:val="24"/>
          <w:szCs w:val="24"/>
          <w:lang w:val="et-EE" w:eastAsia="et-EE"/>
        </w:rPr>
      </w:pPr>
    </w:p>
    <w:p w14:paraId="2EBDCD59" w14:textId="77777777" w:rsidR="00664073" w:rsidRPr="00664073" w:rsidRDefault="00664073" w:rsidP="00664073">
      <w:pPr>
        <w:spacing w:after="0" w:line="240" w:lineRule="auto"/>
        <w:rPr>
          <w:rFonts w:ascii="Arial" w:hAnsi="Arial" w:cs="Arial"/>
          <w:sz w:val="24"/>
          <w:szCs w:val="24"/>
          <w:lang w:val="et-EE" w:eastAsia="et-EE"/>
        </w:rPr>
      </w:pPr>
      <w:r w:rsidRPr="00664073">
        <w:rPr>
          <w:rFonts w:ascii="Arial" w:hAnsi="Arial" w:cs="Arial"/>
          <w:sz w:val="24"/>
          <w:szCs w:val="24"/>
          <w:lang w:val="et-EE" w:eastAsia="et-EE"/>
        </w:rPr>
        <w:t>/allkirjastatud digitaalselt/</w:t>
      </w:r>
    </w:p>
    <w:p w14:paraId="427BA8F2" w14:textId="77777777" w:rsidR="00664073" w:rsidRPr="00664073" w:rsidRDefault="00664073" w:rsidP="00664073">
      <w:pPr>
        <w:spacing w:after="0" w:line="240" w:lineRule="auto"/>
        <w:rPr>
          <w:rFonts w:ascii="Arial" w:hAnsi="Arial" w:cs="Arial"/>
          <w:sz w:val="24"/>
          <w:szCs w:val="24"/>
          <w:lang w:val="et-EE" w:eastAsia="et-EE"/>
        </w:rPr>
      </w:pPr>
      <w:r w:rsidRPr="00664073">
        <w:rPr>
          <w:rFonts w:ascii="Arial" w:hAnsi="Arial" w:cs="Arial"/>
          <w:sz w:val="24"/>
          <w:szCs w:val="24"/>
          <w:lang w:val="et-EE" w:eastAsia="et-EE"/>
        </w:rPr>
        <w:t>Mait Palts</w:t>
      </w:r>
    </w:p>
    <w:p w14:paraId="1D0D2F0C" w14:textId="77777777" w:rsidR="00664073" w:rsidRPr="00664073" w:rsidRDefault="00664073" w:rsidP="00664073">
      <w:pPr>
        <w:spacing w:after="0" w:line="240" w:lineRule="auto"/>
        <w:rPr>
          <w:rFonts w:ascii="Arial" w:hAnsi="Arial" w:cs="Arial"/>
          <w:sz w:val="24"/>
          <w:szCs w:val="24"/>
          <w:lang w:val="et-EE" w:eastAsia="et-EE"/>
        </w:rPr>
      </w:pPr>
      <w:r w:rsidRPr="00664073">
        <w:rPr>
          <w:rFonts w:ascii="Arial" w:hAnsi="Arial" w:cs="Arial"/>
          <w:sz w:val="24"/>
          <w:szCs w:val="24"/>
          <w:lang w:val="et-EE" w:eastAsia="et-EE"/>
        </w:rPr>
        <w:t>Peadirektor</w:t>
      </w:r>
    </w:p>
    <w:p w14:paraId="1DD29EC0" w14:textId="77777777" w:rsidR="00664073" w:rsidRDefault="00664073" w:rsidP="00664073">
      <w:pPr>
        <w:spacing w:after="0" w:line="240" w:lineRule="auto"/>
        <w:rPr>
          <w:rFonts w:ascii="Arial" w:hAnsi="Arial" w:cs="Arial"/>
          <w:sz w:val="24"/>
          <w:szCs w:val="24"/>
          <w:lang w:val="et-EE" w:eastAsia="et-EE"/>
        </w:rPr>
      </w:pPr>
    </w:p>
    <w:p w14:paraId="3420F8DA" w14:textId="77777777" w:rsidR="00664073" w:rsidRDefault="00664073" w:rsidP="00664073">
      <w:pPr>
        <w:spacing w:after="0" w:line="240" w:lineRule="auto"/>
        <w:rPr>
          <w:rFonts w:ascii="Arial" w:hAnsi="Arial" w:cs="Arial"/>
          <w:sz w:val="24"/>
          <w:szCs w:val="24"/>
          <w:lang w:val="et-EE" w:eastAsia="et-EE"/>
        </w:rPr>
      </w:pPr>
    </w:p>
    <w:p w14:paraId="6FF79983" w14:textId="77777777" w:rsidR="00664073" w:rsidRDefault="00664073" w:rsidP="00664073">
      <w:pPr>
        <w:spacing w:after="0" w:line="240" w:lineRule="auto"/>
        <w:rPr>
          <w:rFonts w:ascii="Arial" w:hAnsi="Arial" w:cs="Arial"/>
          <w:sz w:val="24"/>
          <w:szCs w:val="24"/>
          <w:lang w:val="et-EE" w:eastAsia="et-EE"/>
        </w:rPr>
      </w:pPr>
    </w:p>
    <w:p w14:paraId="08C91A06" w14:textId="77777777" w:rsidR="00D8486D" w:rsidRPr="00B84E8A" w:rsidRDefault="00220195" w:rsidP="00D8486D">
      <w:pPr>
        <w:spacing w:after="0" w:line="240" w:lineRule="auto"/>
        <w:rPr>
          <w:rFonts w:ascii="Arial" w:hAnsi="Arial" w:cs="Arial"/>
          <w:b/>
          <w:sz w:val="24"/>
          <w:szCs w:val="24"/>
          <w:lang w:val="et-EE" w:eastAsia="et-EE"/>
        </w:rPr>
      </w:pPr>
      <w:r>
        <w:rPr>
          <w:rFonts w:ascii="Arial" w:hAnsi="Arial" w:cs="Arial"/>
          <w:b/>
          <w:sz w:val="24"/>
          <w:szCs w:val="24"/>
          <w:lang w:val="et-EE" w:eastAsia="et-EE"/>
        </w:rPr>
        <w:t>Pöördumisega on liitunud:</w:t>
      </w:r>
    </w:p>
    <w:p w14:paraId="25F80D28" w14:textId="77777777" w:rsidR="00D8486D" w:rsidRPr="007E0155" w:rsidRDefault="00D8486D" w:rsidP="00D8486D">
      <w:pPr>
        <w:spacing w:after="0" w:line="240" w:lineRule="auto"/>
        <w:rPr>
          <w:rFonts w:ascii="Arial" w:hAnsi="Arial" w:cs="Arial"/>
          <w:sz w:val="24"/>
          <w:szCs w:val="24"/>
          <w:lang w:val="et-EE" w:eastAsia="et-EE"/>
        </w:rPr>
      </w:pPr>
      <w:r w:rsidRPr="007E0155">
        <w:rPr>
          <w:rFonts w:ascii="Arial" w:hAnsi="Arial" w:cs="Arial"/>
          <w:sz w:val="24"/>
          <w:szCs w:val="24"/>
          <w:lang w:val="et-EE" w:eastAsia="et-EE"/>
        </w:rPr>
        <w:t>Eesti Kaupmeeste Liit</w:t>
      </w:r>
    </w:p>
    <w:p w14:paraId="381D7B1E" w14:textId="77777777" w:rsidR="00D8486D" w:rsidRPr="007E0155" w:rsidRDefault="00D8486D" w:rsidP="00D8486D">
      <w:pPr>
        <w:spacing w:after="0" w:line="240" w:lineRule="auto"/>
        <w:rPr>
          <w:rFonts w:ascii="Arial" w:hAnsi="Arial" w:cs="Arial"/>
          <w:sz w:val="24"/>
          <w:szCs w:val="24"/>
          <w:lang w:val="et-EE" w:eastAsia="et-EE"/>
        </w:rPr>
      </w:pPr>
      <w:r w:rsidRPr="007E0155">
        <w:rPr>
          <w:rFonts w:ascii="Arial" w:hAnsi="Arial" w:cs="Arial"/>
          <w:sz w:val="24"/>
          <w:szCs w:val="24"/>
          <w:lang w:val="et-EE" w:eastAsia="et-EE"/>
        </w:rPr>
        <w:t>Eesti Keemiatööstuse Liit</w:t>
      </w:r>
    </w:p>
    <w:p w14:paraId="5E090198" w14:textId="77777777" w:rsidR="00D8486D" w:rsidRDefault="00D8486D" w:rsidP="00D8486D">
      <w:pPr>
        <w:spacing w:after="0" w:line="240" w:lineRule="auto"/>
        <w:rPr>
          <w:rFonts w:ascii="Arial" w:hAnsi="Arial" w:cs="Arial"/>
          <w:sz w:val="24"/>
          <w:szCs w:val="24"/>
          <w:lang w:val="et-EE" w:eastAsia="et-EE"/>
        </w:rPr>
      </w:pPr>
      <w:r w:rsidRPr="00B84E8A">
        <w:rPr>
          <w:rFonts w:ascii="Arial" w:hAnsi="Arial" w:cs="Arial"/>
          <w:sz w:val="24"/>
          <w:szCs w:val="24"/>
          <w:lang w:val="et-EE" w:eastAsia="et-EE"/>
        </w:rPr>
        <w:t>Eesti Taaskasutusorganisatsioon MTÜ (ETO)</w:t>
      </w:r>
    </w:p>
    <w:p w14:paraId="1A8EF9F0" w14:textId="77777777" w:rsidR="0021266C" w:rsidRDefault="00D8486D" w:rsidP="00EE71B6">
      <w:pPr>
        <w:spacing w:after="0" w:line="240" w:lineRule="auto"/>
        <w:rPr>
          <w:rFonts w:ascii="Arial" w:hAnsi="Arial" w:cs="Arial"/>
          <w:sz w:val="24"/>
          <w:szCs w:val="24"/>
          <w:lang w:val="et-EE" w:eastAsia="et-EE"/>
        </w:rPr>
      </w:pPr>
      <w:r w:rsidRPr="007E0155">
        <w:rPr>
          <w:rFonts w:ascii="Arial" w:hAnsi="Arial" w:cs="Arial"/>
          <w:sz w:val="24"/>
          <w:szCs w:val="24"/>
          <w:lang w:val="et-EE" w:eastAsia="et-EE"/>
        </w:rPr>
        <w:t>Eesti Toiduainetööstuse Liit</w:t>
      </w:r>
    </w:p>
    <w:p w14:paraId="7A173E3B" w14:textId="77777777" w:rsidR="00430882" w:rsidRDefault="00430882" w:rsidP="00EE71B6">
      <w:pPr>
        <w:spacing w:after="0" w:line="240" w:lineRule="auto"/>
        <w:rPr>
          <w:rFonts w:ascii="Arial" w:hAnsi="Arial" w:cs="Arial"/>
          <w:sz w:val="24"/>
          <w:szCs w:val="24"/>
          <w:lang w:val="et-EE" w:eastAsia="et-EE"/>
        </w:rPr>
      </w:pPr>
    </w:p>
    <w:p w14:paraId="68BB59AA" w14:textId="77777777" w:rsidR="00430882" w:rsidRDefault="00430882" w:rsidP="00EE71B6">
      <w:pPr>
        <w:spacing w:after="0" w:line="240" w:lineRule="auto"/>
        <w:rPr>
          <w:rFonts w:ascii="Arial" w:hAnsi="Arial" w:cs="Arial"/>
          <w:sz w:val="24"/>
          <w:szCs w:val="24"/>
          <w:lang w:val="et-EE" w:eastAsia="et-EE"/>
        </w:rPr>
      </w:pPr>
    </w:p>
    <w:p w14:paraId="766BAEE3" w14:textId="77777777" w:rsidR="00430882" w:rsidRDefault="00430882" w:rsidP="00EE71B6">
      <w:pPr>
        <w:spacing w:after="0" w:line="240" w:lineRule="auto"/>
        <w:rPr>
          <w:rFonts w:ascii="Arial" w:hAnsi="Arial" w:cs="Arial"/>
          <w:sz w:val="24"/>
          <w:szCs w:val="24"/>
          <w:lang w:val="et-EE" w:eastAsia="et-EE"/>
        </w:rPr>
      </w:pPr>
    </w:p>
    <w:p w14:paraId="1C213C65" w14:textId="77777777" w:rsidR="00430882" w:rsidRDefault="00430882" w:rsidP="00EE71B6">
      <w:pPr>
        <w:spacing w:after="0" w:line="240" w:lineRule="auto"/>
        <w:rPr>
          <w:rFonts w:ascii="Arial" w:hAnsi="Arial" w:cs="Arial"/>
          <w:sz w:val="24"/>
          <w:szCs w:val="24"/>
          <w:lang w:val="et-EE" w:eastAsia="et-EE"/>
        </w:rPr>
      </w:pPr>
    </w:p>
    <w:p w14:paraId="4216A0F8" w14:textId="77777777" w:rsidR="00430882" w:rsidRDefault="00430882" w:rsidP="00EE71B6">
      <w:pPr>
        <w:spacing w:after="0" w:line="240" w:lineRule="auto"/>
        <w:rPr>
          <w:rFonts w:ascii="Arial" w:hAnsi="Arial" w:cs="Arial"/>
          <w:sz w:val="24"/>
          <w:szCs w:val="24"/>
          <w:lang w:val="et-EE" w:eastAsia="et-EE"/>
        </w:rPr>
      </w:pPr>
    </w:p>
    <w:p w14:paraId="792A1F5C" w14:textId="77777777" w:rsidR="00430882" w:rsidRDefault="00430882" w:rsidP="00EE71B6">
      <w:pPr>
        <w:spacing w:after="0" w:line="240" w:lineRule="auto"/>
        <w:rPr>
          <w:rFonts w:ascii="Arial" w:hAnsi="Arial" w:cs="Arial"/>
          <w:sz w:val="24"/>
          <w:szCs w:val="24"/>
          <w:lang w:val="et-EE" w:eastAsia="et-EE"/>
        </w:rPr>
      </w:pPr>
    </w:p>
    <w:p w14:paraId="60020162" w14:textId="77777777" w:rsidR="00430882" w:rsidRDefault="00430882" w:rsidP="00EE71B6">
      <w:pPr>
        <w:spacing w:after="0" w:line="240" w:lineRule="auto"/>
        <w:rPr>
          <w:rFonts w:ascii="Arial" w:hAnsi="Arial" w:cs="Arial"/>
          <w:sz w:val="24"/>
          <w:szCs w:val="24"/>
          <w:lang w:val="et-EE" w:eastAsia="et-EE"/>
        </w:rPr>
      </w:pPr>
    </w:p>
    <w:p w14:paraId="47FBFB45" w14:textId="77777777" w:rsidR="00430882" w:rsidRPr="0021266C" w:rsidRDefault="00430882" w:rsidP="00EE71B6">
      <w:pPr>
        <w:spacing w:after="0" w:line="240" w:lineRule="auto"/>
        <w:rPr>
          <w:rFonts w:ascii="Arial" w:hAnsi="Arial" w:cs="Arial"/>
          <w:sz w:val="24"/>
          <w:szCs w:val="24"/>
          <w:lang w:val="et-EE" w:eastAsia="et-EE"/>
        </w:rPr>
      </w:pPr>
      <w:r w:rsidRPr="00430882">
        <w:rPr>
          <w:rFonts w:ascii="Arial" w:hAnsi="Arial" w:cs="Arial"/>
          <w:sz w:val="24"/>
          <w:szCs w:val="24"/>
          <w:lang w:val="et-EE" w:eastAsia="et-EE"/>
        </w:rPr>
        <w:t xml:space="preserve">Koostanud: Marko Udras </w:t>
      </w:r>
      <w:hyperlink r:id="rId8" w:history="1">
        <w:r w:rsidRPr="00CA0BF8">
          <w:rPr>
            <w:rStyle w:val="Hperlink"/>
            <w:rFonts w:ascii="Arial" w:hAnsi="Arial" w:cs="Arial"/>
            <w:sz w:val="24"/>
            <w:szCs w:val="24"/>
            <w:lang w:val="et-EE" w:eastAsia="et-EE"/>
          </w:rPr>
          <w:t>marko.udras@koda.ee</w:t>
        </w:r>
      </w:hyperlink>
      <w:r>
        <w:rPr>
          <w:rFonts w:ascii="Arial" w:hAnsi="Arial" w:cs="Arial"/>
          <w:sz w:val="24"/>
          <w:szCs w:val="24"/>
          <w:lang w:val="et-EE" w:eastAsia="et-EE"/>
        </w:rPr>
        <w:t xml:space="preserve"> </w:t>
      </w:r>
      <w:r w:rsidRPr="00430882">
        <w:rPr>
          <w:rFonts w:ascii="Arial" w:hAnsi="Arial" w:cs="Arial"/>
          <w:sz w:val="24"/>
          <w:szCs w:val="24"/>
          <w:lang w:val="et-EE" w:eastAsia="et-EE"/>
        </w:rPr>
        <w:t>6040070</w:t>
      </w:r>
    </w:p>
    <w:sectPr w:rsidR="00430882" w:rsidRPr="0021266C" w:rsidSect="003A75DA">
      <w:headerReference w:type="default" r:id="rId9"/>
      <w:footerReference w:type="default" r:id="rId10"/>
      <w:headerReference w:type="first" r:id="rId11"/>
      <w:footerReference w:type="first" r:id="rId1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87503" w14:textId="77777777" w:rsidR="004839C0" w:rsidRDefault="004839C0" w:rsidP="00820313">
      <w:pPr>
        <w:spacing w:after="0" w:line="240" w:lineRule="auto"/>
      </w:pPr>
      <w:r>
        <w:separator/>
      </w:r>
    </w:p>
  </w:endnote>
  <w:endnote w:type="continuationSeparator" w:id="0">
    <w:p w14:paraId="3E635043" w14:textId="77777777" w:rsidR="004839C0" w:rsidRDefault="004839C0"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altName w:val="Calibri"/>
    <w:panose1 w:val="00000000000000000000"/>
    <w:charset w:val="00"/>
    <w:family w:val="swiss"/>
    <w:notTrueType/>
    <w:pitch w:val="variable"/>
    <w:sig w:usb0="A00002BF" w:usb1="4000207B" w:usb2="00000008"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EF9B" w14:textId="77777777" w:rsidR="001F7C7F" w:rsidRPr="00FD0CDE" w:rsidRDefault="001F7C7F" w:rsidP="001F7C7F">
    <w:pPr>
      <w:pStyle w:val="Jalus"/>
      <w:rPr>
        <w:b/>
        <w:sz w:val="14"/>
        <w:szCs w:val="14"/>
      </w:rPr>
    </w:pPr>
    <w:r w:rsidRPr="00FD0CDE">
      <w:rPr>
        <w:b/>
        <w:sz w:val="14"/>
        <w:szCs w:val="14"/>
      </w:rPr>
      <w:t>ESTONIAN CHAMBER OF COMMERCE AND INDUSTRY / ЭСТОНСКАЯ ТОРГОВО - ПРОМЫШЛЕННАЯ ПАЛАТА</w:t>
    </w:r>
  </w:p>
  <w:p w14:paraId="4BE60438" w14:textId="77777777" w:rsidR="001F7C7F" w:rsidRPr="001F7C7F" w:rsidRDefault="001F7C7F">
    <w:pPr>
      <w:pStyle w:val="Jalus"/>
      <w:rPr>
        <w:sz w:val="14"/>
        <w:szCs w:val="14"/>
      </w:rPr>
    </w:pPr>
    <w:r w:rsidRPr="00FD0CDE">
      <w:rPr>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90A2C" w14:textId="77777777" w:rsidR="00820313" w:rsidRPr="00BF3929" w:rsidRDefault="00820313" w:rsidP="00FD0CDE">
    <w:pPr>
      <w:pStyle w:val="Jalus"/>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7A67FA1F" w14:textId="77777777" w:rsidR="00820313" w:rsidRPr="00BF3929" w:rsidRDefault="00820313" w:rsidP="00FD0CDE">
    <w:pPr>
      <w:pStyle w:val="Jalus"/>
      <w:rPr>
        <w:rFonts w:ascii="Arial" w:hAnsi="Arial" w:cs="Arial"/>
        <w:sz w:val="14"/>
        <w:szCs w:val="14"/>
      </w:rPr>
    </w:pPr>
    <w:r w:rsidRPr="00BF3929">
      <w:rPr>
        <w:rFonts w:ascii="Arial" w:hAnsi="Arial" w:cs="Arial"/>
        <w:sz w:val="14"/>
        <w:szCs w:val="14"/>
      </w:rPr>
      <w:t>TOOM-KOOLI 17, 10130 TALLINN / REG NO 80004733 / TEL: +372 604 0060 / KODA@KODA.EE / WWW.KODA.EE / WWW.ENTERPRISE-EUROPE.EE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6B743" w14:textId="77777777" w:rsidR="004839C0" w:rsidRDefault="004839C0" w:rsidP="00820313">
      <w:pPr>
        <w:spacing w:after="0" w:line="240" w:lineRule="auto"/>
      </w:pPr>
      <w:r>
        <w:separator/>
      </w:r>
    </w:p>
  </w:footnote>
  <w:footnote w:type="continuationSeparator" w:id="0">
    <w:p w14:paraId="2ED6E24F" w14:textId="77777777" w:rsidR="004839C0" w:rsidRDefault="004839C0" w:rsidP="00820313">
      <w:pPr>
        <w:spacing w:after="0" w:line="240" w:lineRule="auto"/>
      </w:pPr>
      <w:r>
        <w:continuationSeparator/>
      </w:r>
    </w:p>
  </w:footnote>
  <w:footnote w:id="1">
    <w:p w14:paraId="28E36AC6" w14:textId="77777777" w:rsidR="00A6142F" w:rsidRPr="00A6142F" w:rsidRDefault="00A6142F" w:rsidP="00A6142F">
      <w:pPr>
        <w:pStyle w:val="Allmrkusetekst"/>
        <w:rPr>
          <w:rFonts w:ascii="Arial" w:hAnsi="Arial" w:cs="Arial"/>
          <w:sz w:val="18"/>
          <w:szCs w:val="18"/>
          <w:lang w:val="et-EE"/>
        </w:rPr>
      </w:pPr>
      <w:r w:rsidRPr="00A6142F">
        <w:rPr>
          <w:rStyle w:val="Allmrkuseviide"/>
          <w:rFonts w:ascii="Arial" w:hAnsi="Arial" w:cs="Arial"/>
          <w:sz w:val="18"/>
          <w:szCs w:val="18"/>
        </w:rPr>
        <w:footnoteRef/>
      </w:r>
      <w:r w:rsidRPr="00A6142F">
        <w:rPr>
          <w:rFonts w:ascii="Arial" w:hAnsi="Arial" w:cs="Arial"/>
          <w:sz w:val="18"/>
          <w:szCs w:val="18"/>
        </w:rPr>
        <w:t xml:space="preserve"> </w:t>
      </w:r>
      <w:proofErr w:type="spellStart"/>
      <w:r w:rsidRPr="00A6142F">
        <w:rPr>
          <w:rFonts w:ascii="Arial" w:hAnsi="Arial" w:cs="Arial"/>
          <w:sz w:val="18"/>
          <w:szCs w:val="18"/>
        </w:rPr>
        <w:t>Internetis</w:t>
      </w:r>
      <w:proofErr w:type="spellEnd"/>
      <w:r w:rsidRPr="00A6142F">
        <w:rPr>
          <w:rFonts w:ascii="Arial" w:hAnsi="Arial" w:cs="Arial"/>
          <w:sz w:val="18"/>
          <w:szCs w:val="18"/>
        </w:rPr>
        <w:t xml:space="preserve"> k</w:t>
      </w:r>
      <w:r w:rsidRPr="00A6142F">
        <w:rPr>
          <w:rFonts w:ascii="Arial" w:hAnsi="Arial" w:cs="Arial"/>
          <w:sz w:val="18"/>
          <w:szCs w:val="18"/>
          <w:lang w:val="et-EE"/>
        </w:rPr>
        <w:t xml:space="preserve">ättesaadav Justiitsministeeriumi koduleheküljel: </w:t>
      </w:r>
      <w:hyperlink r:id="rId1" w:history="1">
        <w:r w:rsidRPr="00A6142F">
          <w:rPr>
            <w:rFonts w:ascii="Arial" w:hAnsi="Arial" w:cs="Arial"/>
            <w:color w:val="0000FF"/>
            <w:sz w:val="18"/>
            <w:szCs w:val="18"/>
            <w:u w:val="single"/>
          </w:rPr>
          <w:t>https://www.just.ee/sites/www.just.ee/files/peeter_eek._pakendiseaduse_moisted_eesmargid_ja_probleemid.pdf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3E634" w14:textId="77777777" w:rsidR="00C0691C" w:rsidRDefault="00860CB8" w:rsidP="00C0691C">
    <w:pPr>
      <w:pStyle w:val="Pis"/>
    </w:pPr>
    <w:r w:rsidRPr="00D30DF8">
      <w:rPr>
        <w:noProof/>
        <w:lang w:val="et-EE" w:eastAsia="et-EE"/>
      </w:rPr>
      <w:drawing>
        <wp:anchor distT="0" distB="0" distL="114300" distR="114300" simplePos="0" relativeHeight="251667456" behindDoc="0" locked="0" layoutInCell="1" allowOverlap="1" wp14:anchorId="46AECE42" wp14:editId="3B2B87D4">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10069F4B" wp14:editId="6919BA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33E7C6"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5A231C2D" w14:textId="77777777" w:rsidR="001F7C7F" w:rsidRPr="00C0691C" w:rsidRDefault="001F7C7F" w:rsidP="00C0691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37527" w14:textId="77777777" w:rsidR="00973D85" w:rsidRDefault="00D30DF8">
    <w:pPr>
      <w:pStyle w:val="Pis"/>
    </w:pPr>
    <w:r w:rsidRPr="00D30DF8">
      <w:rPr>
        <w:noProof/>
        <w:lang w:val="et-EE" w:eastAsia="et-EE"/>
      </w:rPr>
      <w:drawing>
        <wp:anchor distT="0" distB="0" distL="114300" distR="114300" simplePos="0" relativeHeight="251665408" behindDoc="0" locked="0" layoutInCell="1" allowOverlap="1" wp14:anchorId="1B13463E" wp14:editId="4D7A7849">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6E657876" wp14:editId="45CB2EF1">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0625E1"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A3E4D73"/>
    <w:multiLevelType w:val="hybridMultilevel"/>
    <w:tmpl w:val="142677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96D"/>
    <w:rsid w:val="00014AFB"/>
    <w:rsid w:val="00025BC4"/>
    <w:rsid w:val="0004156B"/>
    <w:rsid w:val="00042844"/>
    <w:rsid w:val="00056A61"/>
    <w:rsid w:val="00075F48"/>
    <w:rsid w:val="00081B03"/>
    <w:rsid w:val="00085B1F"/>
    <w:rsid w:val="000C6319"/>
    <w:rsid w:val="000E0A69"/>
    <w:rsid w:val="00115F87"/>
    <w:rsid w:val="00116016"/>
    <w:rsid w:val="00127EC0"/>
    <w:rsid w:val="001344FE"/>
    <w:rsid w:val="00150FEA"/>
    <w:rsid w:val="00160DA4"/>
    <w:rsid w:val="00177795"/>
    <w:rsid w:val="001C3745"/>
    <w:rsid w:val="001E0A6B"/>
    <w:rsid w:val="001F2298"/>
    <w:rsid w:val="001F7C7F"/>
    <w:rsid w:val="00202075"/>
    <w:rsid w:val="0021266C"/>
    <w:rsid w:val="00220195"/>
    <w:rsid w:val="00247485"/>
    <w:rsid w:val="0025346E"/>
    <w:rsid w:val="0026734F"/>
    <w:rsid w:val="002A5F93"/>
    <w:rsid w:val="002E2257"/>
    <w:rsid w:val="002F2D75"/>
    <w:rsid w:val="003217B8"/>
    <w:rsid w:val="00321B71"/>
    <w:rsid w:val="00386C5D"/>
    <w:rsid w:val="003A50EE"/>
    <w:rsid w:val="003A75DA"/>
    <w:rsid w:val="003E3554"/>
    <w:rsid w:val="003E469B"/>
    <w:rsid w:val="0041145A"/>
    <w:rsid w:val="00412275"/>
    <w:rsid w:val="00430882"/>
    <w:rsid w:val="004839C0"/>
    <w:rsid w:val="0049100A"/>
    <w:rsid w:val="004A239C"/>
    <w:rsid w:val="004C3A54"/>
    <w:rsid w:val="00523692"/>
    <w:rsid w:val="00547375"/>
    <w:rsid w:val="0056407A"/>
    <w:rsid w:val="00567AB2"/>
    <w:rsid w:val="005742AF"/>
    <w:rsid w:val="005C0A80"/>
    <w:rsid w:val="005C26EA"/>
    <w:rsid w:val="005D0446"/>
    <w:rsid w:val="005D2F16"/>
    <w:rsid w:val="005E3412"/>
    <w:rsid w:val="005E3FFC"/>
    <w:rsid w:val="005F2042"/>
    <w:rsid w:val="005F7255"/>
    <w:rsid w:val="00607360"/>
    <w:rsid w:val="00612CE5"/>
    <w:rsid w:val="00627346"/>
    <w:rsid w:val="00633C80"/>
    <w:rsid w:val="006360D0"/>
    <w:rsid w:val="00641EE3"/>
    <w:rsid w:val="006472DA"/>
    <w:rsid w:val="00664073"/>
    <w:rsid w:val="006A45F2"/>
    <w:rsid w:val="006C0671"/>
    <w:rsid w:val="006D3FA6"/>
    <w:rsid w:val="00702ABF"/>
    <w:rsid w:val="0071573C"/>
    <w:rsid w:val="00720402"/>
    <w:rsid w:val="00721D8B"/>
    <w:rsid w:val="00723D8F"/>
    <w:rsid w:val="007263D3"/>
    <w:rsid w:val="00731306"/>
    <w:rsid w:val="00736272"/>
    <w:rsid w:val="00744DAE"/>
    <w:rsid w:val="00753EFC"/>
    <w:rsid w:val="007542A6"/>
    <w:rsid w:val="007556D7"/>
    <w:rsid w:val="00756301"/>
    <w:rsid w:val="007643A4"/>
    <w:rsid w:val="0077624B"/>
    <w:rsid w:val="00791072"/>
    <w:rsid w:val="007A0BD7"/>
    <w:rsid w:val="0081279D"/>
    <w:rsid w:val="00820313"/>
    <w:rsid w:val="00824DA2"/>
    <w:rsid w:val="00844104"/>
    <w:rsid w:val="00844424"/>
    <w:rsid w:val="00860CB8"/>
    <w:rsid w:val="00875076"/>
    <w:rsid w:val="008A7CCE"/>
    <w:rsid w:val="008B52FE"/>
    <w:rsid w:val="008D3D50"/>
    <w:rsid w:val="00905172"/>
    <w:rsid w:val="00925187"/>
    <w:rsid w:val="0093173A"/>
    <w:rsid w:val="00937948"/>
    <w:rsid w:val="00973D85"/>
    <w:rsid w:val="009A574C"/>
    <w:rsid w:val="009D2C6C"/>
    <w:rsid w:val="009D7CDA"/>
    <w:rsid w:val="009E0E71"/>
    <w:rsid w:val="00A01BC5"/>
    <w:rsid w:val="00A27931"/>
    <w:rsid w:val="00A3261E"/>
    <w:rsid w:val="00A6142F"/>
    <w:rsid w:val="00A6615A"/>
    <w:rsid w:val="00A70673"/>
    <w:rsid w:val="00AC496D"/>
    <w:rsid w:val="00AE137B"/>
    <w:rsid w:val="00AF71ED"/>
    <w:rsid w:val="00B0185B"/>
    <w:rsid w:val="00B14AD7"/>
    <w:rsid w:val="00B17492"/>
    <w:rsid w:val="00B367D5"/>
    <w:rsid w:val="00B850A5"/>
    <w:rsid w:val="00B8716C"/>
    <w:rsid w:val="00B96CE4"/>
    <w:rsid w:val="00BD1C2C"/>
    <w:rsid w:val="00BF3929"/>
    <w:rsid w:val="00C03498"/>
    <w:rsid w:val="00C0691C"/>
    <w:rsid w:val="00C10EA3"/>
    <w:rsid w:val="00C27D59"/>
    <w:rsid w:val="00C361A2"/>
    <w:rsid w:val="00C452B5"/>
    <w:rsid w:val="00C94716"/>
    <w:rsid w:val="00CA3EA7"/>
    <w:rsid w:val="00CB16A0"/>
    <w:rsid w:val="00CB1797"/>
    <w:rsid w:val="00CB7590"/>
    <w:rsid w:val="00CD50F5"/>
    <w:rsid w:val="00CE18CE"/>
    <w:rsid w:val="00CE2685"/>
    <w:rsid w:val="00CF7D85"/>
    <w:rsid w:val="00D22304"/>
    <w:rsid w:val="00D271A4"/>
    <w:rsid w:val="00D30DF8"/>
    <w:rsid w:val="00D42116"/>
    <w:rsid w:val="00D67CAC"/>
    <w:rsid w:val="00D74170"/>
    <w:rsid w:val="00D76A85"/>
    <w:rsid w:val="00D8486D"/>
    <w:rsid w:val="00DA09ED"/>
    <w:rsid w:val="00DB0C92"/>
    <w:rsid w:val="00DD1335"/>
    <w:rsid w:val="00DD2EC0"/>
    <w:rsid w:val="00DF0FFA"/>
    <w:rsid w:val="00DF5073"/>
    <w:rsid w:val="00DF587E"/>
    <w:rsid w:val="00E0539A"/>
    <w:rsid w:val="00E13E3B"/>
    <w:rsid w:val="00E141DA"/>
    <w:rsid w:val="00E16ADD"/>
    <w:rsid w:val="00E20861"/>
    <w:rsid w:val="00E45F6F"/>
    <w:rsid w:val="00E474C7"/>
    <w:rsid w:val="00E51C78"/>
    <w:rsid w:val="00E95BBA"/>
    <w:rsid w:val="00EB3336"/>
    <w:rsid w:val="00EB60DF"/>
    <w:rsid w:val="00EB791C"/>
    <w:rsid w:val="00EC12E1"/>
    <w:rsid w:val="00ED4CA6"/>
    <w:rsid w:val="00EE6D89"/>
    <w:rsid w:val="00EE71B6"/>
    <w:rsid w:val="00EF70C4"/>
    <w:rsid w:val="00EF743D"/>
    <w:rsid w:val="00F00B2A"/>
    <w:rsid w:val="00F23D0C"/>
    <w:rsid w:val="00F54AAF"/>
    <w:rsid w:val="00F725AC"/>
    <w:rsid w:val="00F948EC"/>
    <w:rsid w:val="00FD0CDE"/>
    <w:rsid w:val="00FF063A"/>
    <w:rsid w:val="00FF2084"/>
    <w:rsid w:val="00FF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D3D50"/>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semiHidden/>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02075"/>
    <w:rPr>
      <w:sz w:val="20"/>
      <w:szCs w:val="20"/>
    </w:rPr>
  </w:style>
  <w:style w:type="character" w:styleId="Allmrkuseviide">
    <w:name w:val="footnote reference"/>
    <w:basedOn w:val="Liguvaikefont"/>
    <w:uiPriority w:val="99"/>
    <w:semiHidden/>
    <w:unhideWhenUsed/>
    <w:rsid w:val="002020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o.udras@koda.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just.ee/sites/www.just.ee/files/peeter_eek._pakendiseaduse_moisted_eesmargid_ja_probleemi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852B9-E710-4F5A-83B7-0F4B81B0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2423</Words>
  <Characters>14057</Characters>
  <Application>Microsoft Office Word</Application>
  <DocSecurity>0</DocSecurity>
  <Lines>117</Lines>
  <Paragraphs>32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LinksUpToDate>false</LinksUpToDate>
  <CharactersWithSpaces>16448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2019-08-19T08:19:00Z</dcterms:created>
  <dcterms:modified xsi:type="dcterms:W3CDTF">2019-08-19T08:59:00Z</dcterms:modified>
</cp:coreProperties>
</file>