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FAB6" w14:textId="08E6A445" w:rsidR="00600864" w:rsidRPr="00B2264C" w:rsidRDefault="009C1711" w:rsidP="00BF78D7">
      <w:pPr>
        <w:tabs>
          <w:tab w:val="left" w:pos="5529"/>
        </w:tabs>
        <w:spacing w:after="0" w:line="240" w:lineRule="auto"/>
        <w:rPr>
          <w:rFonts w:ascii="Arial" w:hAnsi="Arial" w:cs="Arial"/>
          <w:sz w:val="24"/>
          <w:szCs w:val="24"/>
          <w:lang w:val="et-EE"/>
        </w:rPr>
      </w:pPr>
      <w:r>
        <w:rPr>
          <w:rFonts w:ascii="Arial" w:hAnsi="Arial" w:cs="Arial"/>
          <w:sz w:val="24"/>
          <w:szCs w:val="24"/>
          <w:lang w:val="et-EE"/>
        </w:rPr>
        <w:t>Vabariigi Valitsus</w:t>
      </w:r>
      <w:r w:rsidR="00DF0F29" w:rsidRPr="00B2264C">
        <w:rPr>
          <w:rFonts w:ascii="Arial" w:hAnsi="Arial" w:cs="Arial"/>
          <w:sz w:val="24"/>
          <w:szCs w:val="24"/>
          <w:lang w:val="et-EE"/>
        </w:rPr>
        <w:tab/>
      </w:r>
    </w:p>
    <w:p w14:paraId="336C43FA" w14:textId="2F67E8AA" w:rsidR="003723B6" w:rsidRPr="000654AC" w:rsidRDefault="00EF7AA9" w:rsidP="00BF78D7">
      <w:pPr>
        <w:tabs>
          <w:tab w:val="left" w:pos="5529"/>
        </w:tabs>
        <w:spacing w:after="0" w:line="240" w:lineRule="auto"/>
        <w:rPr>
          <w:rFonts w:ascii="Arial" w:hAnsi="Arial" w:cs="Arial"/>
          <w:sz w:val="24"/>
          <w:szCs w:val="24"/>
          <w:lang w:val="fi-FI"/>
        </w:rPr>
      </w:pPr>
      <w:hyperlink r:id="rId8" w:history="1">
        <w:r w:rsidR="003723B6" w:rsidRPr="000654AC">
          <w:rPr>
            <w:rStyle w:val="Hyperlink"/>
            <w:rFonts w:ascii="Arial" w:hAnsi="Arial" w:cs="Arial"/>
            <w:sz w:val="24"/>
            <w:szCs w:val="24"/>
            <w:lang w:val="fi-FI"/>
          </w:rPr>
          <w:t>kaja.kallas@riigikantselei.ee</w:t>
        </w:r>
      </w:hyperlink>
      <w:r w:rsidR="00655225" w:rsidRPr="000654AC">
        <w:rPr>
          <w:rFonts w:ascii="Arial" w:hAnsi="Arial" w:cs="Arial"/>
          <w:sz w:val="24"/>
          <w:szCs w:val="24"/>
          <w:lang w:val="fi-FI"/>
        </w:rPr>
        <w:tab/>
      </w:r>
    </w:p>
    <w:p w14:paraId="3B712A27" w14:textId="09BA9D4D" w:rsidR="001A3EC6" w:rsidRPr="00B2264C" w:rsidRDefault="00EF7AA9" w:rsidP="00BF78D7">
      <w:pPr>
        <w:tabs>
          <w:tab w:val="left" w:pos="5529"/>
        </w:tabs>
        <w:spacing w:after="0" w:line="240" w:lineRule="auto"/>
        <w:rPr>
          <w:rFonts w:ascii="Arial" w:hAnsi="Arial" w:cs="Arial"/>
          <w:sz w:val="24"/>
          <w:szCs w:val="24"/>
          <w:lang w:val="et-EE"/>
        </w:rPr>
      </w:pPr>
      <w:hyperlink r:id="rId9" w:history="1">
        <w:r w:rsidR="00E23B8F" w:rsidRPr="00E23B8F">
          <w:rPr>
            <w:rStyle w:val="Hyperlink"/>
            <w:rFonts w:ascii="Arial" w:hAnsi="Arial" w:cs="Arial"/>
            <w:sz w:val="24"/>
            <w:szCs w:val="24"/>
            <w:lang w:val="et-EE"/>
          </w:rPr>
          <w:t>riigikantselei@riigikantselei.ee</w:t>
        </w:r>
      </w:hyperlink>
      <w:r w:rsidR="00DF0F29" w:rsidRPr="00B2264C">
        <w:rPr>
          <w:rFonts w:ascii="Arial" w:hAnsi="Arial" w:cs="Arial"/>
          <w:sz w:val="24"/>
          <w:szCs w:val="24"/>
          <w:lang w:val="et-EE"/>
        </w:rPr>
        <w:tab/>
      </w:r>
    </w:p>
    <w:p w14:paraId="73C43B48" w14:textId="77777777" w:rsidR="00DF0F29" w:rsidRDefault="00DF0F29" w:rsidP="00DF0F29">
      <w:pPr>
        <w:spacing w:after="0" w:line="240" w:lineRule="auto"/>
        <w:rPr>
          <w:rFonts w:ascii="Arial" w:hAnsi="Arial" w:cs="Arial"/>
          <w:sz w:val="24"/>
          <w:szCs w:val="24"/>
          <w:lang w:val="et-EE"/>
        </w:rPr>
      </w:pPr>
    </w:p>
    <w:p w14:paraId="5C9E634A" w14:textId="77777777" w:rsidR="002637E7" w:rsidRDefault="002637E7" w:rsidP="00DF0F29">
      <w:pPr>
        <w:spacing w:after="0" w:line="240" w:lineRule="auto"/>
        <w:rPr>
          <w:rFonts w:ascii="Arial" w:hAnsi="Arial" w:cs="Arial"/>
          <w:sz w:val="24"/>
          <w:szCs w:val="24"/>
          <w:lang w:val="et-EE"/>
        </w:rPr>
      </w:pPr>
    </w:p>
    <w:p w14:paraId="6AA3A92A" w14:textId="189C9BA1" w:rsidR="00DF0F29" w:rsidRDefault="00971257" w:rsidP="00DF0F29">
      <w:pPr>
        <w:spacing w:after="0" w:line="240" w:lineRule="auto"/>
        <w:rPr>
          <w:rFonts w:ascii="Arial" w:hAnsi="Arial" w:cs="Arial"/>
          <w:sz w:val="24"/>
          <w:szCs w:val="24"/>
          <w:lang w:val="et-EE"/>
        </w:rPr>
      </w:pPr>
      <w:r>
        <w:rPr>
          <w:rFonts w:ascii="Arial" w:hAnsi="Arial" w:cs="Arial"/>
          <w:sz w:val="24"/>
          <w:szCs w:val="24"/>
          <w:lang w:val="et-EE"/>
        </w:rPr>
        <w:t>Koopia:</w:t>
      </w:r>
    </w:p>
    <w:p w14:paraId="0527EEBA" w14:textId="77777777" w:rsidR="00814B6C" w:rsidRDefault="00814B6C" w:rsidP="00814B6C">
      <w:pPr>
        <w:spacing w:after="0" w:line="240" w:lineRule="auto"/>
        <w:rPr>
          <w:rFonts w:ascii="Arial" w:hAnsi="Arial" w:cs="Arial"/>
          <w:sz w:val="24"/>
          <w:szCs w:val="24"/>
          <w:lang w:val="et-EE"/>
        </w:rPr>
      </w:pPr>
      <w:r>
        <w:rPr>
          <w:rFonts w:ascii="Arial" w:hAnsi="Arial" w:cs="Arial"/>
          <w:sz w:val="24"/>
          <w:szCs w:val="24"/>
          <w:lang w:val="et-EE"/>
        </w:rPr>
        <w:t>Rahandusministeerium</w:t>
      </w:r>
    </w:p>
    <w:p w14:paraId="67FDFAE2" w14:textId="5DFB6C00" w:rsidR="00814B6C" w:rsidRDefault="00EF7AA9" w:rsidP="00814B6C">
      <w:pPr>
        <w:spacing w:after="0" w:line="240" w:lineRule="auto"/>
        <w:rPr>
          <w:rFonts w:ascii="Arial" w:hAnsi="Arial" w:cs="Arial"/>
          <w:sz w:val="24"/>
          <w:szCs w:val="24"/>
          <w:lang w:val="et-EE"/>
        </w:rPr>
      </w:pPr>
      <w:hyperlink r:id="rId10" w:history="1">
        <w:r w:rsidR="00814B6C" w:rsidRPr="009442B2">
          <w:rPr>
            <w:rStyle w:val="Hyperlink"/>
            <w:rFonts w:ascii="Arial" w:hAnsi="Arial" w:cs="Arial"/>
            <w:sz w:val="24"/>
            <w:szCs w:val="24"/>
            <w:lang w:val="et-EE"/>
          </w:rPr>
          <w:t>mart.vorklaev@fin.ee</w:t>
        </w:r>
      </w:hyperlink>
    </w:p>
    <w:p w14:paraId="158E9B7A" w14:textId="59572F00" w:rsidR="00814B6C" w:rsidRDefault="00EF7AA9" w:rsidP="00814B6C">
      <w:pPr>
        <w:spacing w:after="0" w:line="240" w:lineRule="auto"/>
        <w:rPr>
          <w:rFonts w:ascii="Arial" w:hAnsi="Arial" w:cs="Arial"/>
          <w:sz w:val="24"/>
          <w:szCs w:val="24"/>
          <w:lang w:val="et-EE"/>
        </w:rPr>
      </w:pPr>
      <w:hyperlink r:id="rId11" w:history="1">
        <w:r w:rsidR="00814B6C" w:rsidRPr="009442B2">
          <w:rPr>
            <w:rStyle w:val="Hyperlink"/>
            <w:rFonts w:ascii="Arial" w:hAnsi="Arial" w:cs="Arial"/>
            <w:sz w:val="24"/>
            <w:szCs w:val="24"/>
            <w:lang w:val="et-EE"/>
          </w:rPr>
          <w:t>info@fin.ee</w:t>
        </w:r>
      </w:hyperlink>
    </w:p>
    <w:p w14:paraId="28A2AE99" w14:textId="77777777" w:rsidR="00814B6C" w:rsidRDefault="00814B6C" w:rsidP="00DF0F29">
      <w:pPr>
        <w:spacing w:after="0" w:line="240" w:lineRule="auto"/>
        <w:rPr>
          <w:rFonts w:ascii="Arial" w:hAnsi="Arial" w:cs="Arial"/>
          <w:sz w:val="24"/>
          <w:szCs w:val="24"/>
          <w:lang w:val="et-EE"/>
        </w:rPr>
      </w:pPr>
    </w:p>
    <w:p w14:paraId="7DEB2EBD" w14:textId="77777777" w:rsidR="00BF78D7" w:rsidRDefault="00BF78D7" w:rsidP="00DF0F29">
      <w:pPr>
        <w:spacing w:after="0" w:line="240" w:lineRule="auto"/>
        <w:rPr>
          <w:rFonts w:ascii="Arial" w:hAnsi="Arial" w:cs="Arial"/>
          <w:sz w:val="24"/>
          <w:szCs w:val="24"/>
          <w:lang w:val="et-EE"/>
        </w:rPr>
      </w:pPr>
    </w:p>
    <w:p w14:paraId="1135E029" w14:textId="77777777" w:rsidR="00195CCD" w:rsidRDefault="00195CCD" w:rsidP="00DF0F29">
      <w:pPr>
        <w:spacing w:after="0" w:line="240" w:lineRule="auto"/>
        <w:rPr>
          <w:rFonts w:ascii="Arial" w:hAnsi="Arial" w:cs="Arial"/>
          <w:sz w:val="24"/>
          <w:szCs w:val="24"/>
          <w:lang w:val="et-EE"/>
        </w:rPr>
      </w:pPr>
    </w:p>
    <w:p w14:paraId="6E931EFA" w14:textId="1B945F49" w:rsidR="00007787" w:rsidRDefault="00253872" w:rsidP="002348CC">
      <w:pPr>
        <w:spacing w:after="0" w:line="240" w:lineRule="auto"/>
        <w:rPr>
          <w:rFonts w:ascii="Arial" w:hAnsi="Arial" w:cs="Arial"/>
          <w:b/>
          <w:sz w:val="24"/>
          <w:szCs w:val="24"/>
          <w:lang w:val="et-EE"/>
        </w:rPr>
      </w:pPr>
      <w:r>
        <w:rPr>
          <w:rFonts w:ascii="Arial" w:hAnsi="Arial" w:cs="Arial"/>
          <w:b/>
          <w:sz w:val="24"/>
          <w:szCs w:val="24"/>
          <w:lang w:val="et-EE"/>
        </w:rPr>
        <w:t xml:space="preserve">Ettevõtlusorganisatsioonide </w:t>
      </w:r>
      <w:r w:rsidR="00056AC3">
        <w:rPr>
          <w:rFonts w:ascii="Arial" w:hAnsi="Arial" w:cs="Arial"/>
          <w:b/>
          <w:sz w:val="24"/>
          <w:szCs w:val="24"/>
          <w:lang w:val="et-EE"/>
        </w:rPr>
        <w:t>pöördumine</w:t>
      </w:r>
      <w:r w:rsidR="00761725">
        <w:rPr>
          <w:rFonts w:ascii="Arial" w:hAnsi="Arial" w:cs="Arial"/>
          <w:b/>
          <w:sz w:val="24"/>
          <w:szCs w:val="24"/>
          <w:lang w:val="et-EE"/>
        </w:rPr>
        <w:t xml:space="preserve"> </w:t>
      </w:r>
    </w:p>
    <w:p w14:paraId="1A2398B4" w14:textId="00B30352" w:rsidR="002348CC" w:rsidRDefault="00F40165" w:rsidP="002348CC">
      <w:pPr>
        <w:spacing w:after="0" w:line="240" w:lineRule="auto"/>
        <w:rPr>
          <w:rFonts w:ascii="Arial" w:hAnsi="Arial" w:cs="Arial"/>
          <w:b/>
          <w:sz w:val="24"/>
          <w:szCs w:val="24"/>
          <w:lang w:val="et-EE"/>
        </w:rPr>
      </w:pPr>
      <w:r>
        <w:rPr>
          <w:rFonts w:ascii="Arial" w:hAnsi="Arial" w:cs="Arial"/>
          <w:b/>
          <w:sz w:val="24"/>
          <w:szCs w:val="24"/>
          <w:lang w:val="et-EE"/>
        </w:rPr>
        <w:t xml:space="preserve">seoses </w:t>
      </w:r>
      <w:r w:rsidR="007E642A">
        <w:rPr>
          <w:rFonts w:ascii="Arial" w:hAnsi="Arial" w:cs="Arial"/>
          <w:b/>
          <w:sz w:val="24"/>
          <w:szCs w:val="24"/>
          <w:lang w:val="et-EE"/>
        </w:rPr>
        <w:t>ettevõtete konkurentsivõime</w:t>
      </w:r>
      <w:r w:rsidR="00C117C7">
        <w:rPr>
          <w:rFonts w:ascii="Arial" w:hAnsi="Arial" w:cs="Arial"/>
          <w:b/>
          <w:sz w:val="24"/>
          <w:szCs w:val="24"/>
          <w:lang w:val="et-EE"/>
        </w:rPr>
        <w:t>ga</w:t>
      </w:r>
    </w:p>
    <w:p w14:paraId="1D636FB9" w14:textId="77777777" w:rsidR="00541071" w:rsidRDefault="00541071" w:rsidP="002348CC">
      <w:pPr>
        <w:spacing w:after="0" w:line="240" w:lineRule="auto"/>
        <w:rPr>
          <w:rFonts w:ascii="Arial" w:hAnsi="Arial" w:cs="Arial"/>
          <w:sz w:val="24"/>
          <w:szCs w:val="24"/>
          <w:lang w:val="et-EE"/>
        </w:rPr>
      </w:pPr>
    </w:p>
    <w:p w14:paraId="08D24C57" w14:textId="2734A3A7" w:rsidR="00600864" w:rsidRPr="00B2264C" w:rsidRDefault="00600864" w:rsidP="002348CC">
      <w:pPr>
        <w:spacing w:after="0" w:line="240" w:lineRule="auto"/>
        <w:rPr>
          <w:rFonts w:ascii="Arial" w:hAnsi="Arial" w:cs="Arial"/>
          <w:sz w:val="24"/>
          <w:szCs w:val="24"/>
          <w:lang w:val="et-EE"/>
        </w:rPr>
      </w:pPr>
      <w:bookmarkStart w:id="0" w:name="_Hlk147929428"/>
      <w:r w:rsidRPr="00B2264C">
        <w:rPr>
          <w:rFonts w:ascii="Arial" w:hAnsi="Arial" w:cs="Arial"/>
          <w:sz w:val="24"/>
          <w:szCs w:val="24"/>
          <w:lang w:val="et-EE"/>
        </w:rPr>
        <w:t xml:space="preserve">Lugupeetud </w:t>
      </w:r>
      <w:r w:rsidR="009C1711">
        <w:rPr>
          <w:rFonts w:ascii="Arial" w:hAnsi="Arial" w:cs="Arial"/>
          <w:sz w:val="24"/>
          <w:szCs w:val="24"/>
          <w:lang w:val="et-EE"/>
        </w:rPr>
        <w:t>Kaja Kallas</w:t>
      </w:r>
      <w:r w:rsidR="00CB7F95" w:rsidRPr="00B2264C">
        <w:rPr>
          <w:rFonts w:ascii="Arial" w:hAnsi="Arial" w:cs="Arial"/>
          <w:b/>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30FCCDA3" w14:textId="77777777" w:rsidR="00B5535E" w:rsidRPr="00B5535E" w:rsidRDefault="00B5535E" w:rsidP="00B5535E">
      <w:pPr>
        <w:spacing w:before="120" w:after="0" w:line="240" w:lineRule="auto"/>
        <w:jc w:val="both"/>
        <w:rPr>
          <w:rFonts w:ascii="Arial" w:hAnsi="Arial" w:cs="Arial"/>
          <w:sz w:val="24"/>
          <w:szCs w:val="24"/>
          <w:lang w:val="et-EE"/>
        </w:rPr>
      </w:pPr>
      <w:r w:rsidRPr="00B5535E">
        <w:rPr>
          <w:rFonts w:ascii="Arial" w:hAnsi="Arial" w:cs="Arial"/>
          <w:sz w:val="24"/>
          <w:szCs w:val="24"/>
          <w:lang w:val="et-EE"/>
        </w:rPr>
        <w:t>Ettevõtlusorganisatsioonidele valmistab tõsist muret viimasel paaril aastal märkimisväärselt halvenenud Eesti ettevõtete konkurentsivõime rahvusvahelistel turgudel. Osaliselt tuleneb see globaalsest nõudluse vähenemisest, kuid osaliselt ka valitsuse otsustest. Samal ajal ei ole näe me valitsuselt samme konkurentsivõime parandamiseks.</w:t>
      </w:r>
    </w:p>
    <w:p w14:paraId="6D69C6B8" w14:textId="77777777" w:rsidR="00B5535E" w:rsidRPr="00B5535E" w:rsidRDefault="00B5535E" w:rsidP="00B5535E">
      <w:pPr>
        <w:spacing w:before="120" w:after="0" w:line="240" w:lineRule="auto"/>
        <w:jc w:val="both"/>
        <w:rPr>
          <w:rFonts w:ascii="Arial" w:hAnsi="Arial" w:cs="Arial"/>
          <w:sz w:val="24"/>
          <w:szCs w:val="24"/>
          <w:lang w:val="et-EE"/>
        </w:rPr>
      </w:pPr>
      <w:r w:rsidRPr="00B5535E">
        <w:rPr>
          <w:rFonts w:ascii="Arial" w:hAnsi="Arial" w:cs="Arial"/>
          <w:sz w:val="24"/>
          <w:szCs w:val="24"/>
          <w:lang w:val="et-EE"/>
        </w:rPr>
        <w:t>Eesti majandus on langenud alates eelmise aasta teisest kvartalist, Eesti päritolu kaupade eksport vähenes augustis 21%, Eesti tööstusettevõtted tootsid augustis 12% vähem toodangut kui aasta tagasi ning töötuse määr on tõusnud selle aasta esimesest kvartalist. Prognoosime, et majanduse olukord ei parane lähikuudel ja sellised olud avaldavad negatiivset mõju maksutulude laekumisele.</w:t>
      </w:r>
    </w:p>
    <w:p w14:paraId="0DF97F40" w14:textId="77777777" w:rsidR="00B5535E" w:rsidRPr="00B5535E" w:rsidRDefault="00B5535E" w:rsidP="00B5535E">
      <w:pPr>
        <w:spacing w:before="120" w:after="0" w:line="240" w:lineRule="auto"/>
        <w:jc w:val="both"/>
        <w:rPr>
          <w:rFonts w:ascii="Arial" w:hAnsi="Arial" w:cs="Arial"/>
          <w:sz w:val="24"/>
          <w:szCs w:val="24"/>
          <w:lang w:val="et-EE"/>
        </w:rPr>
      </w:pPr>
      <w:r w:rsidRPr="00B5535E">
        <w:rPr>
          <w:rFonts w:ascii="Arial" w:hAnsi="Arial" w:cs="Arial"/>
          <w:sz w:val="24"/>
          <w:szCs w:val="24"/>
          <w:lang w:val="et-EE"/>
        </w:rPr>
        <w:t xml:space="preserve">Eksport ehk siinsete ettevõtete rahvusvaheline konkurentsivõime on aga ainus, mis toob riiki raha sisse. See võimaldab luua töökohti, maksta palku ja makse. Seetõttu tuleks praegu vältida ettevõtete konkurentsivõimet halvendavaid otsuseid ja loobuda uute maksude kehtestamisest ning olemasolevate maksude tõstmisest. </w:t>
      </w:r>
    </w:p>
    <w:p w14:paraId="37937E36" w14:textId="77777777" w:rsidR="00B5535E" w:rsidRPr="00B5535E" w:rsidRDefault="00B5535E" w:rsidP="00B5535E">
      <w:pPr>
        <w:spacing w:before="120" w:after="0" w:line="240" w:lineRule="auto"/>
        <w:jc w:val="both"/>
        <w:rPr>
          <w:rFonts w:ascii="Arial" w:hAnsi="Arial" w:cs="Arial"/>
          <w:sz w:val="24"/>
          <w:szCs w:val="24"/>
          <w:lang w:val="et-EE"/>
        </w:rPr>
      </w:pPr>
      <w:r w:rsidRPr="00B5535E">
        <w:rPr>
          <w:rFonts w:ascii="Arial" w:hAnsi="Arial" w:cs="Arial"/>
          <w:sz w:val="24"/>
          <w:szCs w:val="24"/>
          <w:lang w:val="et-EE"/>
        </w:rPr>
        <w:t xml:space="preserve">Kindlasti tuleb säilitada tänane ettevõtete tulumaksusüsteem, kus tulumaksu tuleb tasuda dividendide maksmisel, mitte kasumi tekkimisel. See süsteem on Eesti ettevõtluskeskkonna üks väheseid allesjäänud konkurentsieeliseid ja selle muutmine või kaotamine vähendaks huvi siia investeerida ning töökohti luua. </w:t>
      </w:r>
    </w:p>
    <w:p w14:paraId="305DADCB" w14:textId="77777777" w:rsidR="00B5535E" w:rsidRPr="00B5535E" w:rsidRDefault="00B5535E" w:rsidP="00B5535E">
      <w:pPr>
        <w:spacing w:before="120" w:after="0" w:line="240" w:lineRule="auto"/>
        <w:jc w:val="both"/>
        <w:rPr>
          <w:rFonts w:ascii="Arial" w:hAnsi="Arial" w:cs="Arial"/>
          <w:sz w:val="24"/>
          <w:szCs w:val="24"/>
          <w:lang w:val="et-EE"/>
        </w:rPr>
      </w:pPr>
      <w:r w:rsidRPr="00B5535E">
        <w:rPr>
          <w:rFonts w:ascii="Arial" w:hAnsi="Arial" w:cs="Arial"/>
          <w:sz w:val="24"/>
          <w:szCs w:val="24"/>
          <w:lang w:val="et-EE"/>
        </w:rPr>
        <w:t>Eesti ettevõtete tänane tulumaksumäär ei ole madal ja süsteem maksulaekumise mõttes ebaefektiivne, sest ettevõtete tulumaksutulu kogumaksutulust ja SKPst on samas suurusjärgus teiste Euroopa Liidu riikidega. Seda vaatamata süsteemi erinevustele või nominaalse maksumäära erinevusele.</w:t>
      </w:r>
    </w:p>
    <w:p w14:paraId="14E105DD" w14:textId="77777777" w:rsidR="00B5535E" w:rsidRPr="00B5535E" w:rsidRDefault="00B5535E" w:rsidP="00B5535E">
      <w:pPr>
        <w:spacing w:before="120" w:after="0" w:line="240" w:lineRule="auto"/>
        <w:jc w:val="both"/>
        <w:rPr>
          <w:rFonts w:ascii="Arial" w:hAnsi="Arial" w:cs="Arial"/>
          <w:sz w:val="24"/>
          <w:szCs w:val="24"/>
          <w:lang w:val="et-EE"/>
        </w:rPr>
      </w:pPr>
      <w:r w:rsidRPr="00B5535E">
        <w:rPr>
          <w:rFonts w:ascii="Arial" w:hAnsi="Arial" w:cs="Arial"/>
          <w:sz w:val="24"/>
          <w:szCs w:val="24"/>
          <w:lang w:val="et-EE"/>
        </w:rPr>
        <w:t xml:space="preserve">Ettevõtlusorganisatsioonid mõistavad ja tunnustavad soovi liikuda riigieelarve tasakaalu poole, kuid see eesmärk ei tohi olla ülimuslik ega tugineda püüetele koguda rohkem </w:t>
      </w:r>
      <w:r w:rsidRPr="00B5535E">
        <w:rPr>
          <w:rFonts w:ascii="Arial" w:hAnsi="Arial" w:cs="Arial"/>
          <w:sz w:val="24"/>
          <w:szCs w:val="24"/>
          <w:lang w:val="et-EE"/>
        </w:rPr>
        <w:lastRenderedPageBreak/>
        <w:t xml:space="preserve">maksutulu läbi maksumäärade tõstmise või uute maksude kehtestamise, mille tulemusel liigub jahtunud majandusest veelgi rohkem raha välja. Eesti iseseisva kaitsevõime hoidmise kõrval peab riigi prioriteet olema ettevõtluskeskkonna konkurentsivõime parandamine või vähemalt selle säilitamine. </w:t>
      </w:r>
    </w:p>
    <w:p w14:paraId="17AA9CD8" w14:textId="77777777" w:rsidR="00B5535E" w:rsidRPr="00B5535E" w:rsidRDefault="00B5535E" w:rsidP="00B5535E">
      <w:pPr>
        <w:spacing w:before="120" w:after="0" w:line="240" w:lineRule="auto"/>
        <w:jc w:val="both"/>
        <w:rPr>
          <w:rFonts w:ascii="Arial" w:hAnsi="Arial" w:cs="Arial"/>
          <w:sz w:val="24"/>
          <w:szCs w:val="24"/>
          <w:lang w:val="et-EE"/>
        </w:rPr>
      </w:pPr>
      <w:r w:rsidRPr="00B5535E">
        <w:rPr>
          <w:rFonts w:ascii="Arial" w:hAnsi="Arial" w:cs="Arial"/>
          <w:sz w:val="24"/>
          <w:szCs w:val="24"/>
          <w:lang w:val="et-EE"/>
        </w:rPr>
        <w:t>Tuletame Teile meelde, et koalitsioonileppes olete lubanud Eestist teha parima ettevõtluskeskkonnaga „peakontorite maa“. Eestis konkurentsivõime tõstmiseks peab tegelema majanduse avatuse, innovatsioonivõimekuse, tööjõu ning kvalifikatsioonide jm ressursside kättesaadavusega. Eesti ettevõtluskeskkond, eriti maksukeskkond, on siiani olnud maailma parimate hulgas.</w:t>
      </w:r>
    </w:p>
    <w:p w14:paraId="074FCEBB" w14:textId="3C6AC6E0" w:rsidR="00B5535E" w:rsidRPr="00B5535E" w:rsidRDefault="00B5535E" w:rsidP="00B5535E">
      <w:pPr>
        <w:spacing w:before="120" w:after="0" w:line="240" w:lineRule="auto"/>
        <w:jc w:val="both"/>
        <w:rPr>
          <w:rFonts w:ascii="Arial" w:hAnsi="Arial" w:cs="Arial"/>
          <w:sz w:val="24"/>
          <w:szCs w:val="24"/>
          <w:lang w:val="et-EE"/>
        </w:rPr>
      </w:pPr>
      <w:r w:rsidRPr="00B5535E">
        <w:rPr>
          <w:rFonts w:ascii="Arial" w:hAnsi="Arial" w:cs="Arial"/>
          <w:sz w:val="24"/>
          <w:szCs w:val="24"/>
          <w:lang w:val="et-EE"/>
        </w:rPr>
        <w:t>Eelarvetasakaalu poole võib liikuda ka aeglasemas</w:t>
      </w:r>
      <w:r w:rsidR="00D25CE6">
        <w:rPr>
          <w:rFonts w:ascii="Arial" w:hAnsi="Arial" w:cs="Arial"/>
          <w:sz w:val="24"/>
          <w:szCs w:val="24"/>
          <w:lang w:val="et-EE"/>
        </w:rPr>
        <w:t>, ühiskonnale jõukohasemas</w:t>
      </w:r>
      <w:r w:rsidRPr="00B5535E">
        <w:rPr>
          <w:rFonts w:ascii="Arial" w:hAnsi="Arial" w:cs="Arial"/>
          <w:sz w:val="24"/>
          <w:szCs w:val="24"/>
          <w:lang w:val="et-EE"/>
        </w:rPr>
        <w:t xml:space="preserve"> tempos. Samuti on riigil selle saavutamiseks kasutamata rida muid võimalusi - jätkuvalt tuleb pingutada avaliku sektori püsikulude vähendamiseks näiteks tegevuste optimeerimise või avalike teenuste vähendamisega. Veel tasub otsida võimalusi riigi tulude suurendamiseks juba olemasolevat maksutulu kokku kogudes. Kuigi maksuhaldur töötab teiste ELi riikidega võrreldes tõhusalt, saaks siiski </w:t>
      </w:r>
      <w:r w:rsidR="00AE6744">
        <w:rPr>
          <w:rFonts w:ascii="Arial" w:hAnsi="Arial" w:cs="Arial"/>
          <w:sz w:val="24"/>
          <w:szCs w:val="24"/>
          <w:lang w:val="et-EE"/>
        </w:rPr>
        <w:t xml:space="preserve">mitmetest maksuaukudest </w:t>
      </w:r>
      <w:r w:rsidRPr="00B5535E">
        <w:rPr>
          <w:rFonts w:ascii="Arial" w:hAnsi="Arial" w:cs="Arial"/>
          <w:sz w:val="24"/>
          <w:szCs w:val="24"/>
          <w:lang w:val="et-EE"/>
        </w:rPr>
        <w:t>kümneid või sadu miljoneid eurosid maksutulu koguda.</w:t>
      </w:r>
    </w:p>
    <w:p w14:paraId="1BBAA19F" w14:textId="77777777" w:rsidR="00B5535E" w:rsidRPr="00B5535E" w:rsidRDefault="00B5535E" w:rsidP="00B5535E">
      <w:pPr>
        <w:spacing w:before="120" w:after="0" w:line="240" w:lineRule="auto"/>
        <w:jc w:val="both"/>
        <w:rPr>
          <w:rFonts w:ascii="Arial" w:hAnsi="Arial" w:cs="Arial"/>
          <w:sz w:val="24"/>
          <w:szCs w:val="24"/>
          <w:lang w:val="et-EE"/>
        </w:rPr>
      </w:pPr>
      <w:r w:rsidRPr="00B5535E">
        <w:rPr>
          <w:rFonts w:ascii="Arial" w:hAnsi="Arial" w:cs="Arial"/>
          <w:sz w:val="24"/>
          <w:szCs w:val="24"/>
          <w:lang w:val="et-EE"/>
        </w:rPr>
        <w:t>Lisaks maksutõusudele kahjustab ettevõtluskeskkonda halduskoormuse ja muude regulatiivsete kulude kasv. Osa sellest tuleb Euroopa õiguse ülevõtmisest, kuid nii siseriikliku kui Euroopa õiguse rakendamisel saab ühiskonna huve paremini esindada ja halduskoormust vähendada. Taaskäivitamist vajab viimased aastad varjusurmas olnud riigireform.</w:t>
      </w:r>
    </w:p>
    <w:p w14:paraId="61D70163" w14:textId="77777777" w:rsidR="00B5535E" w:rsidRPr="00B5535E" w:rsidRDefault="00B5535E" w:rsidP="00B5535E">
      <w:pPr>
        <w:spacing w:before="120" w:after="0" w:line="240" w:lineRule="auto"/>
        <w:jc w:val="both"/>
        <w:rPr>
          <w:rFonts w:ascii="Arial" w:hAnsi="Arial" w:cs="Arial"/>
          <w:b/>
          <w:bCs/>
          <w:sz w:val="24"/>
          <w:szCs w:val="24"/>
          <w:lang w:val="et-EE"/>
        </w:rPr>
      </w:pPr>
      <w:r w:rsidRPr="00B5535E">
        <w:rPr>
          <w:rFonts w:ascii="Arial" w:hAnsi="Arial" w:cs="Arial"/>
          <w:b/>
          <w:bCs/>
          <w:sz w:val="24"/>
          <w:szCs w:val="24"/>
          <w:lang w:val="et-EE"/>
        </w:rPr>
        <w:t xml:space="preserve">Seetõttu on ettevõtlusorganisatsioonide minimaalne ootus Valitsusele, et majanduslanguses ei võetaks vastu Eesti ettevõtete konkurentsivõimet halvendavaid otsuseid. Oleme vastu uute maksude kehtestamisele või olemasolevate maksude tõstmisele, mida ei ole õigusaktidesse veel sisse kirjutatud. </w:t>
      </w:r>
    </w:p>
    <w:p w14:paraId="10075D77" w14:textId="105D2EC0" w:rsidR="00600864" w:rsidRPr="00B2264C" w:rsidRDefault="00B5535E" w:rsidP="00B5535E">
      <w:pPr>
        <w:spacing w:before="120" w:after="0" w:line="240" w:lineRule="auto"/>
        <w:jc w:val="both"/>
        <w:rPr>
          <w:rFonts w:ascii="Arial" w:hAnsi="Arial" w:cs="Arial"/>
          <w:sz w:val="24"/>
          <w:szCs w:val="24"/>
          <w:lang w:val="et-EE"/>
        </w:rPr>
      </w:pPr>
      <w:r w:rsidRPr="00B5535E">
        <w:rPr>
          <w:rFonts w:ascii="Arial" w:hAnsi="Arial" w:cs="Arial"/>
          <w:sz w:val="24"/>
          <w:szCs w:val="24"/>
          <w:lang w:val="et-EE"/>
        </w:rPr>
        <w:t>Samas loodame, et Vabariigi Valitsus pingutab Eesti ettevõtete konkurentsivõime tõstmise nimel. Selleks tuleb näiteks tagada ettevõtlus- ja maksukeskkonna ettenähtavus, teha investeeringuid taristusse, aidata kaasa teadus- ja arendustegevusele ning innovatsioonile, vähendada bürokraatiat, võtta kiiremini kasutusele Euroopa Liidu toetused, teha konkurentsivõimet suurendavaid maksupoliitilisi otsuseid, viia haridus vastavusse tööturu vajadustega, lihtsustada välistööjõu kaasamist ning pakkuda ettevõtetele suuremat tuge uute turgude leidmisel.</w:t>
      </w:r>
    </w:p>
    <w:bookmarkEnd w:id="0"/>
    <w:p w14:paraId="45F4F598" w14:textId="77777777" w:rsidR="006D3290" w:rsidRDefault="006D3290" w:rsidP="0010351E">
      <w:pPr>
        <w:spacing w:after="0" w:line="240" w:lineRule="auto"/>
        <w:jc w:val="both"/>
        <w:rPr>
          <w:rFonts w:ascii="Arial" w:hAnsi="Arial" w:cs="Arial"/>
          <w:sz w:val="24"/>
          <w:szCs w:val="24"/>
          <w:lang w:val="et-EE" w:eastAsia="et-EE"/>
        </w:rPr>
      </w:pPr>
    </w:p>
    <w:p w14:paraId="2EE408FC" w14:textId="15D27591"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7D396AB5" w14:textId="77777777" w:rsidR="0010351E" w:rsidRPr="002323DD" w:rsidRDefault="0010351E" w:rsidP="0010351E">
      <w:pPr>
        <w:spacing w:after="0" w:line="240" w:lineRule="auto"/>
        <w:jc w:val="both"/>
        <w:rPr>
          <w:rFonts w:ascii="Arial" w:hAnsi="Arial" w:cs="Arial"/>
          <w:sz w:val="24"/>
          <w:szCs w:val="24"/>
          <w:lang w:val="et-EE" w:eastAsia="et-EE"/>
        </w:rPr>
      </w:pPr>
    </w:p>
    <w:p w14:paraId="1EBFA6AE" w14:textId="77777777" w:rsidR="0010351E" w:rsidRPr="002323DD" w:rsidRDefault="0010351E" w:rsidP="0010351E">
      <w:pPr>
        <w:spacing w:after="0" w:line="240" w:lineRule="auto"/>
        <w:jc w:val="both"/>
        <w:rPr>
          <w:rFonts w:ascii="Arial" w:hAnsi="Arial" w:cs="Arial"/>
          <w:sz w:val="24"/>
          <w:szCs w:val="24"/>
          <w:lang w:val="et-EE" w:eastAsia="et-EE"/>
        </w:rPr>
      </w:pPr>
    </w:p>
    <w:p w14:paraId="466FA464" w14:textId="48391CBD" w:rsidR="002323DD" w:rsidRPr="002323DD" w:rsidRDefault="002323DD" w:rsidP="002323DD">
      <w:pPr>
        <w:pStyle w:val="Default"/>
      </w:pPr>
      <w:r w:rsidRPr="002323DD">
        <w:t xml:space="preserve">/allkirjastatud digitaalselt/ </w:t>
      </w:r>
    </w:p>
    <w:p w14:paraId="44025B7B" w14:textId="77777777" w:rsidR="002323DD" w:rsidRDefault="002323DD" w:rsidP="002323DD">
      <w:pPr>
        <w:pStyle w:val="Default"/>
      </w:pPr>
      <w:r w:rsidRPr="002323DD">
        <w:t xml:space="preserve">Mait Palts, Eesti Kaubandus-Tööstuskoja peadirektor </w:t>
      </w:r>
    </w:p>
    <w:p w14:paraId="7C23D544" w14:textId="77777777" w:rsidR="00087D31" w:rsidRDefault="00087D31" w:rsidP="002323DD">
      <w:pPr>
        <w:pStyle w:val="Default"/>
      </w:pPr>
    </w:p>
    <w:p w14:paraId="3972F660" w14:textId="68D25B8B" w:rsidR="00087D31" w:rsidRPr="00037623" w:rsidRDefault="00087D31" w:rsidP="002323DD">
      <w:pPr>
        <w:pStyle w:val="Default"/>
        <w:rPr>
          <w:color w:val="auto"/>
        </w:rPr>
      </w:pPr>
      <w:r w:rsidRPr="00037623">
        <w:rPr>
          <w:color w:val="auto"/>
        </w:rPr>
        <w:t>Arto Aas, Eesti Tööandjate Keskliidu tegevjuht</w:t>
      </w:r>
    </w:p>
    <w:p w14:paraId="37A6F6AA" w14:textId="77777777" w:rsidR="0010351E" w:rsidRDefault="0010351E" w:rsidP="0010351E">
      <w:pPr>
        <w:spacing w:after="0" w:line="240" w:lineRule="auto"/>
        <w:jc w:val="both"/>
        <w:rPr>
          <w:rFonts w:ascii="Arial" w:hAnsi="Arial" w:cs="Arial"/>
          <w:sz w:val="24"/>
          <w:szCs w:val="24"/>
          <w:lang w:val="et-EE" w:eastAsia="et-EE"/>
        </w:rPr>
      </w:pPr>
    </w:p>
    <w:p w14:paraId="0DFE04C6" w14:textId="77777777" w:rsidR="001920C6" w:rsidRDefault="001920C6" w:rsidP="0010351E">
      <w:pPr>
        <w:spacing w:after="0" w:line="240" w:lineRule="auto"/>
        <w:jc w:val="both"/>
        <w:rPr>
          <w:rFonts w:ascii="Arial" w:hAnsi="Arial" w:cs="Arial"/>
          <w:sz w:val="24"/>
          <w:szCs w:val="24"/>
          <w:lang w:val="et-EE" w:eastAsia="et-EE"/>
        </w:rPr>
      </w:pPr>
    </w:p>
    <w:p w14:paraId="1B51B8B8" w14:textId="16E9DBEC" w:rsidR="0010351E" w:rsidRDefault="00AF5777" w:rsidP="0010351E">
      <w:pPr>
        <w:spacing w:after="0" w:line="240" w:lineRule="auto"/>
        <w:jc w:val="both"/>
        <w:rPr>
          <w:rFonts w:ascii="Arial" w:hAnsi="Arial" w:cs="Arial"/>
          <w:b/>
          <w:bCs/>
          <w:sz w:val="24"/>
          <w:szCs w:val="24"/>
          <w:lang w:val="et-EE" w:eastAsia="et-EE"/>
        </w:rPr>
      </w:pPr>
      <w:r w:rsidRPr="00AF5777">
        <w:rPr>
          <w:rFonts w:ascii="Arial" w:hAnsi="Arial" w:cs="Arial"/>
          <w:b/>
          <w:bCs/>
          <w:sz w:val="24"/>
          <w:szCs w:val="24"/>
          <w:lang w:val="et-EE" w:eastAsia="et-EE"/>
        </w:rPr>
        <w:lastRenderedPageBreak/>
        <w:t>Pöördumisega on liitunud järgmised ettevõtlusorganisatsioonid:</w:t>
      </w:r>
    </w:p>
    <w:p w14:paraId="2BBB36FC" w14:textId="62F344E7" w:rsidR="00814B6C" w:rsidRPr="000D6693" w:rsidRDefault="00E121E6"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E-kaubanduse Liit</w:t>
      </w:r>
    </w:p>
    <w:p w14:paraId="07B1B3C8" w14:textId="7BE7DD3C" w:rsidR="00140F05" w:rsidRPr="000D6693" w:rsidRDefault="00140F05"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Mäetööstuse Ettevõtete Liit</w:t>
      </w:r>
    </w:p>
    <w:p w14:paraId="2B489085" w14:textId="43C30B4E" w:rsidR="00140F05" w:rsidRPr="000D6693" w:rsidRDefault="00D66584"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Puitmajaliit</w:t>
      </w:r>
    </w:p>
    <w:p w14:paraId="7082D77D" w14:textId="0C65DAEC" w:rsidR="00FF3BC3" w:rsidRPr="000D6693" w:rsidRDefault="00FF3BC3"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Ehitusmaterjalide Tootjate Liit</w:t>
      </w:r>
    </w:p>
    <w:p w14:paraId="53A6BEA8" w14:textId="79243C15" w:rsidR="009B08FF" w:rsidRPr="000D6693" w:rsidRDefault="009B08FF"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Masinatööstuse Liit</w:t>
      </w:r>
    </w:p>
    <w:p w14:paraId="19F49995" w14:textId="319148CF" w:rsidR="009441B3" w:rsidRPr="000D6693" w:rsidRDefault="009441B3"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Turismi- ja Reisifirmade Liit</w:t>
      </w:r>
    </w:p>
    <w:p w14:paraId="7E05EC7E" w14:textId="6C809C4B" w:rsidR="009441B3" w:rsidRPr="000D6693" w:rsidRDefault="009441B3"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Keemiatööstuse Liit</w:t>
      </w:r>
    </w:p>
    <w:p w14:paraId="0FD3C3FC" w14:textId="331A2D97" w:rsidR="009441B3" w:rsidRPr="000D6693" w:rsidRDefault="00CE15D3"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Infotehnoloogia ja Telekommunikatsiooni Liit</w:t>
      </w:r>
    </w:p>
    <w:p w14:paraId="727C22AB" w14:textId="7E99F7C5" w:rsidR="009E6EDC" w:rsidRPr="000D6693" w:rsidRDefault="009E6EDC"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Transpordikütuste Ühing</w:t>
      </w:r>
    </w:p>
    <w:p w14:paraId="6A064658" w14:textId="5EEED773" w:rsidR="003152F5" w:rsidRPr="000D6693" w:rsidRDefault="003152F5"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Hotellide ja Restoranide Liit</w:t>
      </w:r>
    </w:p>
    <w:p w14:paraId="082AFF61" w14:textId="6EAD10B9" w:rsidR="00441E69" w:rsidRPr="000D6693" w:rsidRDefault="00441E69"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Toiduainetööstuse Liit</w:t>
      </w:r>
    </w:p>
    <w:p w14:paraId="67A6E4E7" w14:textId="4E065CA6" w:rsidR="00441E69" w:rsidRPr="000D6693" w:rsidRDefault="00441E69"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Logistika ja Ekspedeerimise Assotsiatsioon</w:t>
      </w:r>
    </w:p>
    <w:p w14:paraId="6FD42B6F" w14:textId="1DE6BB8F" w:rsidR="00FB2601" w:rsidRPr="000D6693" w:rsidRDefault="00FB2601"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Põllumajandus-Kaubanduskoda</w:t>
      </w:r>
    </w:p>
    <w:p w14:paraId="606442F7" w14:textId="3B26EFBC" w:rsidR="00FB2601" w:rsidRPr="000D6693" w:rsidRDefault="00FB2601"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Ehitusettevõtjate Liit</w:t>
      </w:r>
    </w:p>
    <w:p w14:paraId="12A810F5" w14:textId="6774B6AA" w:rsidR="00FB2601" w:rsidRPr="000D6693" w:rsidRDefault="00117871"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Plastitööstuse Liit</w:t>
      </w:r>
    </w:p>
    <w:p w14:paraId="53059BE3" w14:textId="5701CCD2" w:rsidR="00AE3F44" w:rsidRPr="000D6693" w:rsidRDefault="00AE3F44"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Elektroonikatööstuse Liit</w:t>
      </w:r>
    </w:p>
    <w:p w14:paraId="367E4A5A" w14:textId="7F152041" w:rsidR="004B5B17" w:rsidRPr="000D6693" w:rsidRDefault="004B5B17"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Rõiva- ja Tekstiililiit</w:t>
      </w:r>
    </w:p>
    <w:p w14:paraId="4F123915" w14:textId="5C686BEB" w:rsidR="00A563A6" w:rsidRPr="000D6693" w:rsidRDefault="00A563A6"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Trüki- ja Pakenditööstuse Liit</w:t>
      </w:r>
    </w:p>
    <w:p w14:paraId="5ED465C5" w14:textId="446688F8" w:rsidR="007D73B5" w:rsidRPr="000D6693" w:rsidRDefault="007D73B5"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Turvaettevõtete Liit</w:t>
      </w:r>
    </w:p>
    <w:p w14:paraId="524A32EB" w14:textId="61ACD7C2" w:rsidR="008B31F9" w:rsidRPr="000D6693" w:rsidRDefault="008B31F9"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Mööblitootjate Liit</w:t>
      </w:r>
    </w:p>
    <w:p w14:paraId="6CD3B5B2" w14:textId="7FE14105" w:rsidR="00812AC6" w:rsidRPr="000D6693" w:rsidRDefault="00812AC6"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Erametsaliit</w:t>
      </w:r>
    </w:p>
    <w:p w14:paraId="127D6776" w14:textId="30153FC8" w:rsidR="00750784" w:rsidRPr="000D6693" w:rsidRDefault="00750784"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Eestimaa Talupidajate Keskliit</w:t>
      </w:r>
    </w:p>
    <w:p w14:paraId="6ED4EFC4" w14:textId="1055BBC5" w:rsidR="004F291E" w:rsidRPr="000D6693" w:rsidRDefault="004F291E"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Metsa- ja Puidutööstuse Liit</w:t>
      </w:r>
    </w:p>
    <w:p w14:paraId="5F9C124A" w14:textId="37EE6DE0" w:rsidR="004F291E" w:rsidRPr="000D6693" w:rsidRDefault="006F0710"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Elektritööde Ettevõtjate Liit</w:t>
      </w:r>
    </w:p>
    <w:p w14:paraId="228C0323" w14:textId="29C74721" w:rsidR="006F0710" w:rsidRPr="000D6693" w:rsidRDefault="00687F62"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Kaitse- ja Kosmosetööstuse Liit</w:t>
      </w:r>
    </w:p>
    <w:p w14:paraId="7856EF53" w14:textId="2FF72B26" w:rsidR="00687F62" w:rsidRPr="000D6693" w:rsidRDefault="007F0FF6"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Kaupmeeste Liit</w:t>
      </w:r>
    </w:p>
    <w:p w14:paraId="6A28AF8D" w14:textId="0C53CDE5" w:rsidR="007F0FF6" w:rsidRPr="000D6693" w:rsidRDefault="00AA3313"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Autoettevõtete Liit</w:t>
      </w:r>
    </w:p>
    <w:p w14:paraId="6CBFE939" w14:textId="43DA8C39" w:rsidR="009C54BA" w:rsidRPr="000D6693" w:rsidRDefault="009C54BA"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Vee-ettevõtete Liit</w:t>
      </w:r>
    </w:p>
    <w:p w14:paraId="31CA3702" w14:textId="243D07E6" w:rsidR="009C54BA" w:rsidRPr="000D6693" w:rsidRDefault="00987FBC"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Taristuehituse Liit</w:t>
      </w:r>
    </w:p>
    <w:p w14:paraId="38D8A95C" w14:textId="57F1A911" w:rsidR="00987FBC" w:rsidRPr="000D6693" w:rsidRDefault="004D54DB"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Ringmajandusettevõtete Liit</w:t>
      </w:r>
    </w:p>
    <w:p w14:paraId="49FAFFB5" w14:textId="5CABAF0C" w:rsidR="004D54DB" w:rsidRPr="000D6693" w:rsidRDefault="00970866"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Turbaliit</w:t>
      </w:r>
    </w:p>
    <w:p w14:paraId="346B38C3" w14:textId="2B3D6DE1" w:rsidR="00970866" w:rsidRPr="000D6693" w:rsidRDefault="00C425B5" w:rsidP="000D6693">
      <w:pPr>
        <w:spacing w:after="0" w:line="240" w:lineRule="auto"/>
        <w:jc w:val="both"/>
        <w:rPr>
          <w:rFonts w:ascii="Arial" w:hAnsi="Arial" w:cs="Arial"/>
          <w:sz w:val="24"/>
          <w:szCs w:val="24"/>
          <w:lang w:val="et-EE" w:eastAsia="et-EE"/>
        </w:rPr>
      </w:pPr>
      <w:r w:rsidRPr="000D6693">
        <w:rPr>
          <w:rFonts w:ascii="Arial" w:hAnsi="Arial" w:cs="Arial"/>
          <w:sz w:val="24"/>
          <w:szCs w:val="24"/>
          <w:lang w:val="et-EE" w:eastAsia="et-EE"/>
        </w:rPr>
        <w:t>Eesti Ehituskonsultatsiooniettevõtete Liit</w:t>
      </w:r>
    </w:p>
    <w:p w14:paraId="0B7C7F2E" w14:textId="77777777" w:rsidR="00750784" w:rsidRDefault="00750784" w:rsidP="00CE15D3">
      <w:pPr>
        <w:spacing w:after="0" w:line="240" w:lineRule="auto"/>
        <w:jc w:val="both"/>
        <w:rPr>
          <w:rFonts w:ascii="Arial" w:hAnsi="Arial" w:cs="Arial"/>
          <w:sz w:val="24"/>
          <w:szCs w:val="24"/>
          <w:lang w:val="et-EE" w:eastAsia="et-EE"/>
        </w:rPr>
      </w:pPr>
    </w:p>
    <w:p w14:paraId="43313D6B" w14:textId="77777777" w:rsidR="008B31F9" w:rsidRDefault="008B31F9" w:rsidP="00CE15D3">
      <w:pPr>
        <w:spacing w:after="0" w:line="240" w:lineRule="auto"/>
        <w:jc w:val="both"/>
        <w:rPr>
          <w:rFonts w:ascii="Arial" w:hAnsi="Arial" w:cs="Arial"/>
          <w:sz w:val="24"/>
          <w:szCs w:val="24"/>
          <w:lang w:val="et-EE" w:eastAsia="et-EE"/>
        </w:rPr>
      </w:pPr>
    </w:p>
    <w:p w14:paraId="6B82C9C7" w14:textId="77777777" w:rsidR="008B31F9" w:rsidRDefault="008B31F9" w:rsidP="00CE15D3">
      <w:pPr>
        <w:spacing w:after="0" w:line="240" w:lineRule="auto"/>
        <w:jc w:val="both"/>
        <w:rPr>
          <w:rFonts w:ascii="Arial" w:hAnsi="Arial" w:cs="Arial"/>
          <w:sz w:val="24"/>
          <w:szCs w:val="24"/>
          <w:lang w:val="et-EE" w:eastAsia="et-EE"/>
        </w:rPr>
      </w:pPr>
    </w:p>
    <w:p w14:paraId="1748A216" w14:textId="77777777" w:rsidR="00A563A6" w:rsidRDefault="00A563A6" w:rsidP="00CE15D3">
      <w:pPr>
        <w:spacing w:after="0" w:line="240" w:lineRule="auto"/>
        <w:jc w:val="both"/>
        <w:rPr>
          <w:rFonts w:ascii="Arial" w:hAnsi="Arial" w:cs="Arial"/>
          <w:sz w:val="24"/>
          <w:szCs w:val="24"/>
          <w:lang w:val="et-EE" w:eastAsia="et-EE"/>
        </w:rPr>
      </w:pPr>
    </w:p>
    <w:p w14:paraId="69989469" w14:textId="77777777" w:rsidR="00AE3F44" w:rsidRDefault="00AE3F44" w:rsidP="00CE15D3">
      <w:pPr>
        <w:spacing w:after="0" w:line="240" w:lineRule="auto"/>
        <w:jc w:val="both"/>
        <w:rPr>
          <w:rFonts w:ascii="Arial" w:hAnsi="Arial" w:cs="Arial"/>
          <w:sz w:val="24"/>
          <w:szCs w:val="24"/>
          <w:lang w:val="et-EE" w:eastAsia="et-EE"/>
        </w:rPr>
      </w:pPr>
    </w:p>
    <w:p w14:paraId="210EAA8B" w14:textId="77777777" w:rsidR="003152F5" w:rsidRDefault="003152F5" w:rsidP="00CE15D3">
      <w:pPr>
        <w:spacing w:after="0" w:line="240" w:lineRule="auto"/>
        <w:jc w:val="both"/>
        <w:rPr>
          <w:rFonts w:ascii="Arial" w:hAnsi="Arial" w:cs="Arial"/>
          <w:sz w:val="24"/>
          <w:szCs w:val="24"/>
          <w:lang w:val="et-EE" w:eastAsia="et-EE"/>
        </w:rPr>
      </w:pPr>
    </w:p>
    <w:p w14:paraId="77D143EA" w14:textId="77777777" w:rsidR="009B08FF" w:rsidRPr="00E121E6" w:rsidRDefault="009B08FF" w:rsidP="0010351E">
      <w:pPr>
        <w:spacing w:after="0" w:line="240" w:lineRule="auto"/>
        <w:jc w:val="both"/>
        <w:rPr>
          <w:rFonts w:ascii="Arial" w:hAnsi="Arial" w:cs="Arial"/>
          <w:sz w:val="24"/>
          <w:szCs w:val="24"/>
          <w:lang w:val="et-EE" w:eastAsia="et-EE"/>
        </w:rPr>
      </w:pPr>
    </w:p>
    <w:sectPr w:rsidR="009B08FF" w:rsidRPr="00E121E6" w:rsidSect="003A75DA">
      <w:headerReference w:type="even" r:id="rId12"/>
      <w:headerReference w:type="default" r:id="rId13"/>
      <w:footerReference w:type="even" r:id="rId14"/>
      <w:footerReference w:type="default" r:id="rId15"/>
      <w:headerReference w:type="first" r:id="rId16"/>
      <w:footerReference w:type="first" r:id="rId17"/>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039B" w14:textId="77777777" w:rsidR="00F8675D" w:rsidRDefault="00F8675D" w:rsidP="00820313">
      <w:pPr>
        <w:spacing w:after="0" w:line="240" w:lineRule="auto"/>
      </w:pPr>
      <w:r>
        <w:separator/>
      </w:r>
    </w:p>
  </w:endnote>
  <w:endnote w:type="continuationSeparator" w:id="0">
    <w:p w14:paraId="754029B7" w14:textId="77777777" w:rsidR="00F8675D" w:rsidRDefault="00F8675D"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D1B9" w14:textId="77777777" w:rsidR="003B1E7C" w:rsidRDefault="003B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C00" w14:textId="77777777" w:rsidR="003B1E7C" w:rsidRDefault="003B1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621C" w14:textId="77777777" w:rsidR="003B1E7C" w:rsidRDefault="003B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DCB5" w14:textId="77777777" w:rsidR="00F8675D" w:rsidRDefault="00F8675D" w:rsidP="00820313">
      <w:pPr>
        <w:spacing w:after="0" w:line="240" w:lineRule="auto"/>
      </w:pPr>
      <w:r>
        <w:separator/>
      </w:r>
    </w:p>
  </w:footnote>
  <w:footnote w:type="continuationSeparator" w:id="0">
    <w:p w14:paraId="20FBA9A7" w14:textId="77777777" w:rsidR="00F8675D" w:rsidRDefault="00F8675D"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99D1" w14:textId="77777777" w:rsidR="003B1E7C" w:rsidRDefault="003B1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0CDC9CAA" w:rsidR="00C0691C" w:rsidRDefault="003B1E7C" w:rsidP="00C0691C">
    <w:pPr>
      <w:pStyle w:val="Header"/>
    </w:pPr>
    <w:r>
      <w:rPr>
        <w:noProof/>
        <w:lang w:val="et-EE" w:eastAsia="et-EE"/>
      </w:rPr>
      <w:drawing>
        <wp:anchor distT="152400" distB="152400" distL="152400" distR="152400" simplePos="0" relativeHeight="251671552" behindDoc="0" locked="0" layoutInCell="1" allowOverlap="1" wp14:anchorId="704F367E" wp14:editId="3BD92389">
          <wp:simplePos x="0" y="0"/>
          <wp:positionH relativeFrom="page">
            <wp:posOffset>3442335</wp:posOffset>
          </wp:positionH>
          <wp:positionV relativeFrom="page">
            <wp:align>top</wp:align>
          </wp:positionV>
          <wp:extent cx="7560057" cy="1377882"/>
          <wp:effectExtent l="0" t="0" r="3175" b="0"/>
          <wp:wrapTopAndBottom distT="152400" distB="152400"/>
          <wp:docPr id="387575996" name="Picture 387575996" descr="A black square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black square with a white background&#10;&#10;Description automatically generated"/>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r w:rsidR="00860CB8" w:rsidRPr="00D30DF8">
      <w:rPr>
        <w:noProof/>
        <w:lang w:val="et-EE" w:eastAsia="et-EE"/>
      </w:rPr>
      <w:drawing>
        <wp:anchor distT="0" distB="0" distL="114300" distR="114300" simplePos="0" relativeHeight="251667456" behindDoc="0" locked="0" layoutInCell="1" allowOverlap="1" wp14:anchorId="51516D80" wp14:editId="63B5DCF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5444B"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67679C1B" w:rsidR="001F7C7F" w:rsidRPr="00C0691C" w:rsidRDefault="001F7C7F" w:rsidP="00C06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ACDD" w14:textId="517C06E4" w:rsidR="00814B6C" w:rsidRDefault="003B1E7C">
    <w:pPr>
      <w:pStyle w:val="Header"/>
      <w:rPr>
        <w:noProof/>
      </w:rPr>
    </w:pPr>
    <w:r>
      <w:rPr>
        <w:noProof/>
        <w:lang w:val="et-EE" w:eastAsia="et-EE"/>
      </w:rPr>
      <w:drawing>
        <wp:anchor distT="152400" distB="152400" distL="152400" distR="152400" simplePos="0" relativeHeight="251669504" behindDoc="0" locked="0" layoutInCell="1" allowOverlap="1" wp14:anchorId="1E213DC2" wp14:editId="16597324">
          <wp:simplePos x="0" y="0"/>
          <wp:positionH relativeFrom="page">
            <wp:posOffset>3435985</wp:posOffset>
          </wp:positionH>
          <wp:positionV relativeFrom="page">
            <wp:align>top</wp:align>
          </wp:positionV>
          <wp:extent cx="7560057" cy="1377882"/>
          <wp:effectExtent l="0" t="0" r="3175" b="0"/>
          <wp:wrapTopAndBottom distT="152400" distB="152400"/>
          <wp:docPr id="1073741825" name="officeArt object" descr="A black square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black square with a white background&#10;&#10;Description automatically generated"/>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p w14:paraId="2B07BC12" w14:textId="77777777" w:rsidR="00814B6C" w:rsidRDefault="00814B6C">
    <w:pPr>
      <w:pStyle w:val="Header"/>
      <w:rPr>
        <w:noProof/>
      </w:rPr>
    </w:pPr>
  </w:p>
  <w:p w14:paraId="243E73AD" w14:textId="62C6BAA1" w:rsidR="00973D85" w:rsidRDefault="00D30DF8">
    <w:pPr>
      <w:pStyle w:val="Header"/>
    </w:pPr>
    <w:r w:rsidRPr="00D30DF8">
      <w:rPr>
        <w:noProof/>
        <w:lang w:val="et-EE" w:eastAsia="et-EE"/>
      </w:rPr>
      <w:drawing>
        <wp:anchor distT="0" distB="0" distL="114300" distR="114300" simplePos="0" relativeHeight="251665408" behindDoc="0" locked="0" layoutInCell="1" allowOverlap="1" wp14:anchorId="61920E2B" wp14:editId="7CF2A640">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366478"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403"/>
    <w:multiLevelType w:val="hybridMultilevel"/>
    <w:tmpl w:val="1FE87B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320AFE"/>
    <w:multiLevelType w:val="hybridMultilevel"/>
    <w:tmpl w:val="B49AF0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B226BE"/>
    <w:multiLevelType w:val="hybridMultilevel"/>
    <w:tmpl w:val="FE9442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A25991"/>
    <w:multiLevelType w:val="hybridMultilevel"/>
    <w:tmpl w:val="A4086094"/>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B83E32"/>
    <w:multiLevelType w:val="hybridMultilevel"/>
    <w:tmpl w:val="A78073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037354"/>
    <w:multiLevelType w:val="hybridMultilevel"/>
    <w:tmpl w:val="BE66CCA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762D50"/>
    <w:multiLevelType w:val="hybridMultilevel"/>
    <w:tmpl w:val="A9023E10"/>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5B5E17"/>
    <w:multiLevelType w:val="hybridMultilevel"/>
    <w:tmpl w:val="CBFAB4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AF119DF"/>
    <w:multiLevelType w:val="hybridMultilevel"/>
    <w:tmpl w:val="5D3091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44C117C"/>
    <w:multiLevelType w:val="hybridMultilevel"/>
    <w:tmpl w:val="7A884722"/>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970421"/>
    <w:multiLevelType w:val="hybridMultilevel"/>
    <w:tmpl w:val="17B0282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CE150D2"/>
    <w:multiLevelType w:val="hybridMultilevel"/>
    <w:tmpl w:val="BD0271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B3185E"/>
    <w:multiLevelType w:val="hybridMultilevel"/>
    <w:tmpl w:val="FCC2544E"/>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60E0E42"/>
    <w:multiLevelType w:val="hybridMultilevel"/>
    <w:tmpl w:val="47A4D8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7C020DE"/>
    <w:multiLevelType w:val="hybridMultilevel"/>
    <w:tmpl w:val="664009FE"/>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1C00E3"/>
    <w:multiLevelType w:val="hybridMultilevel"/>
    <w:tmpl w:val="5DCA6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3934BA3"/>
    <w:multiLevelType w:val="hybridMultilevel"/>
    <w:tmpl w:val="ECC021D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4C40CFF"/>
    <w:multiLevelType w:val="hybridMultilevel"/>
    <w:tmpl w:val="90128E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51F278B"/>
    <w:multiLevelType w:val="hybridMultilevel"/>
    <w:tmpl w:val="72E402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1179EB"/>
    <w:multiLevelType w:val="hybridMultilevel"/>
    <w:tmpl w:val="FE583E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5C255A8"/>
    <w:multiLevelType w:val="hybridMultilevel"/>
    <w:tmpl w:val="CBACFB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C82509A"/>
    <w:multiLevelType w:val="hybridMultilevel"/>
    <w:tmpl w:val="BEFA0E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FAC457E"/>
    <w:multiLevelType w:val="hybridMultilevel"/>
    <w:tmpl w:val="62C0E7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8"/>
  </w:num>
  <w:num w:numId="4" w16cid:durableId="615252458">
    <w:abstractNumId w:val="17"/>
  </w:num>
  <w:num w:numId="5" w16cid:durableId="1853840272">
    <w:abstractNumId w:val="1"/>
  </w:num>
  <w:num w:numId="6" w16cid:durableId="15080675">
    <w:abstractNumId w:val="18"/>
  </w:num>
  <w:num w:numId="7" w16cid:durableId="4747923">
    <w:abstractNumId w:val="32"/>
  </w:num>
  <w:num w:numId="8" w16cid:durableId="199588228">
    <w:abstractNumId w:val="9"/>
  </w:num>
  <w:num w:numId="9" w16cid:durableId="1208374726">
    <w:abstractNumId w:val="30"/>
  </w:num>
  <w:num w:numId="10" w16cid:durableId="100422914">
    <w:abstractNumId w:val="12"/>
  </w:num>
  <w:num w:numId="11" w16cid:durableId="77409204">
    <w:abstractNumId w:val="27"/>
  </w:num>
  <w:num w:numId="12" w16cid:durableId="111442338">
    <w:abstractNumId w:val="2"/>
  </w:num>
  <w:num w:numId="13" w16cid:durableId="1140997292">
    <w:abstractNumId w:val="23"/>
  </w:num>
  <w:num w:numId="14" w16cid:durableId="1889486818">
    <w:abstractNumId w:val="28"/>
  </w:num>
  <w:num w:numId="15" w16cid:durableId="642196351">
    <w:abstractNumId w:val="3"/>
  </w:num>
  <w:num w:numId="16" w16cid:durableId="180246579">
    <w:abstractNumId w:val="29"/>
  </w:num>
  <w:num w:numId="17" w16cid:durableId="630331050">
    <w:abstractNumId w:val="11"/>
  </w:num>
  <w:num w:numId="18" w16cid:durableId="1967664407">
    <w:abstractNumId w:val="31"/>
  </w:num>
  <w:num w:numId="19" w16cid:durableId="1415319851">
    <w:abstractNumId w:val="24"/>
  </w:num>
  <w:num w:numId="20" w16cid:durableId="1836846099">
    <w:abstractNumId w:val="25"/>
  </w:num>
  <w:num w:numId="21" w16cid:durableId="859977506">
    <w:abstractNumId w:val="26"/>
  </w:num>
  <w:num w:numId="22" w16cid:durableId="2110008559">
    <w:abstractNumId w:val="33"/>
  </w:num>
  <w:num w:numId="23" w16cid:durableId="1258633130">
    <w:abstractNumId w:val="15"/>
  </w:num>
  <w:num w:numId="24" w16cid:durableId="1992520415">
    <w:abstractNumId w:val="6"/>
  </w:num>
  <w:num w:numId="25" w16cid:durableId="675308118">
    <w:abstractNumId w:val="21"/>
  </w:num>
  <w:num w:numId="26" w16cid:durableId="2081127230">
    <w:abstractNumId w:val="16"/>
  </w:num>
  <w:num w:numId="27" w16cid:durableId="2038962507">
    <w:abstractNumId w:val="0"/>
  </w:num>
  <w:num w:numId="28" w16cid:durableId="1616716845">
    <w:abstractNumId w:val="7"/>
  </w:num>
  <w:num w:numId="29" w16cid:durableId="1109737643">
    <w:abstractNumId w:val="13"/>
  </w:num>
  <w:num w:numId="30" w16cid:durableId="1425801841">
    <w:abstractNumId w:val="4"/>
  </w:num>
  <w:num w:numId="31" w16cid:durableId="79564293">
    <w:abstractNumId w:val="19"/>
  </w:num>
  <w:num w:numId="32" w16cid:durableId="1945071477">
    <w:abstractNumId w:val="14"/>
  </w:num>
  <w:num w:numId="33" w16cid:durableId="474875165">
    <w:abstractNumId w:val="10"/>
  </w:num>
  <w:num w:numId="34" w16cid:durableId="3366881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1D5"/>
    <w:rsid w:val="00003683"/>
    <w:rsid w:val="0000584B"/>
    <w:rsid w:val="00007787"/>
    <w:rsid w:val="000148A4"/>
    <w:rsid w:val="00015507"/>
    <w:rsid w:val="00017E12"/>
    <w:rsid w:val="00024B38"/>
    <w:rsid w:val="00025BC4"/>
    <w:rsid w:val="00027FFB"/>
    <w:rsid w:val="000319B9"/>
    <w:rsid w:val="00037623"/>
    <w:rsid w:val="00037732"/>
    <w:rsid w:val="0004156B"/>
    <w:rsid w:val="00042844"/>
    <w:rsid w:val="00043797"/>
    <w:rsid w:val="00043FF8"/>
    <w:rsid w:val="00050D95"/>
    <w:rsid w:val="00051BC5"/>
    <w:rsid w:val="000522BF"/>
    <w:rsid w:val="0005362C"/>
    <w:rsid w:val="00056A61"/>
    <w:rsid w:val="00056AC3"/>
    <w:rsid w:val="00056DDD"/>
    <w:rsid w:val="0006229D"/>
    <w:rsid w:val="000627CE"/>
    <w:rsid w:val="000652DD"/>
    <w:rsid w:val="000654AC"/>
    <w:rsid w:val="00066256"/>
    <w:rsid w:val="00066C16"/>
    <w:rsid w:val="00075F48"/>
    <w:rsid w:val="00076EBC"/>
    <w:rsid w:val="00081B03"/>
    <w:rsid w:val="00086563"/>
    <w:rsid w:val="00087742"/>
    <w:rsid w:val="0008796B"/>
    <w:rsid w:val="00087D31"/>
    <w:rsid w:val="00094529"/>
    <w:rsid w:val="000954CB"/>
    <w:rsid w:val="000A0450"/>
    <w:rsid w:val="000A0D2A"/>
    <w:rsid w:val="000A44FF"/>
    <w:rsid w:val="000A5FC4"/>
    <w:rsid w:val="000A7669"/>
    <w:rsid w:val="000A78F4"/>
    <w:rsid w:val="000B01E1"/>
    <w:rsid w:val="000B5714"/>
    <w:rsid w:val="000C07F6"/>
    <w:rsid w:val="000C192A"/>
    <w:rsid w:val="000C3F3B"/>
    <w:rsid w:val="000C475D"/>
    <w:rsid w:val="000C4BF1"/>
    <w:rsid w:val="000D50B8"/>
    <w:rsid w:val="000D5808"/>
    <w:rsid w:val="000D585B"/>
    <w:rsid w:val="000D6693"/>
    <w:rsid w:val="000D6FE9"/>
    <w:rsid w:val="000E07FD"/>
    <w:rsid w:val="000E2340"/>
    <w:rsid w:val="000E496A"/>
    <w:rsid w:val="000E51F0"/>
    <w:rsid w:val="000E635A"/>
    <w:rsid w:val="000E7BCC"/>
    <w:rsid w:val="000F6845"/>
    <w:rsid w:val="0010351E"/>
    <w:rsid w:val="00106334"/>
    <w:rsid w:val="00110BB9"/>
    <w:rsid w:val="001132C3"/>
    <w:rsid w:val="00116016"/>
    <w:rsid w:val="00117871"/>
    <w:rsid w:val="001224AD"/>
    <w:rsid w:val="00123E80"/>
    <w:rsid w:val="00126483"/>
    <w:rsid w:val="00127EC0"/>
    <w:rsid w:val="001301FB"/>
    <w:rsid w:val="00131459"/>
    <w:rsid w:val="00140F05"/>
    <w:rsid w:val="00142A14"/>
    <w:rsid w:val="0014352A"/>
    <w:rsid w:val="00144A99"/>
    <w:rsid w:val="0015059C"/>
    <w:rsid w:val="0015172C"/>
    <w:rsid w:val="00151C1C"/>
    <w:rsid w:val="001526D8"/>
    <w:rsid w:val="00154F9E"/>
    <w:rsid w:val="0016022D"/>
    <w:rsid w:val="001606BE"/>
    <w:rsid w:val="00160DA4"/>
    <w:rsid w:val="00162045"/>
    <w:rsid w:val="00162EA3"/>
    <w:rsid w:val="001630BF"/>
    <w:rsid w:val="00171C66"/>
    <w:rsid w:val="00172680"/>
    <w:rsid w:val="00172684"/>
    <w:rsid w:val="00172D3B"/>
    <w:rsid w:val="00174F94"/>
    <w:rsid w:val="001766F6"/>
    <w:rsid w:val="00177795"/>
    <w:rsid w:val="0018005D"/>
    <w:rsid w:val="00180954"/>
    <w:rsid w:val="001853CF"/>
    <w:rsid w:val="001920C6"/>
    <w:rsid w:val="001926BB"/>
    <w:rsid w:val="0019506B"/>
    <w:rsid w:val="00195CCD"/>
    <w:rsid w:val="001A129C"/>
    <w:rsid w:val="001A38BD"/>
    <w:rsid w:val="001A3EC6"/>
    <w:rsid w:val="001A6508"/>
    <w:rsid w:val="001B0035"/>
    <w:rsid w:val="001B15C8"/>
    <w:rsid w:val="001B1E03"/>
    <w:rsid w:val="001B2F61"/>
    <w:rsid w:val="001B377E"/>
    <w:rsid w:val="001B49F3"/>
    <w:rsid w:val="001C1492"/>
    <w:rsid w:val="001C23CE"/>
    <w:rsid w:val="001C2582"/>
    <w:rsid w:val="001C3745"/>
    <w:rsid w:val="001C3EBD"/>
    <w:rsid w:val="001C4788"/>
    <w:rsid w:val="001C6B03"/>
    <w:rsid w:val="001D1194"/>
    <w:rsid w:val="001D46C6"/>
    <w:rsid w:val="001D6DBF"/>
    <w:rsid w:val="001E1429"/>
    <w:rsid w:val="001E3041"/>
    <w:rsid w:val="001E34DF"/>
    <w:rsid w:val="001E479C"/>
    <w:rsid w:val="001E658E"/>
    <w:rsid w:val="001E744A"/>
    <w:rsid w:val="001E7791"/>
    <w:rsid w:val="001E792C"/>
    <w:rsid w:val="001F2449"/>
    <w:rsid w:val="001F7C7F"/>
    <w:rsid w:val="00202075"/>
    <w:rsid w:val="00202B19"/>
    <w:rsid w:val="002048FC"/>
    <w:rsid w:val="00207F9F"/>
    <w:rsid w:val="00210A22"/>
    <w:rsid w:val="0021266C"/>
    <w:rsid w:val="00213335"/>
    <w:rsid w:val="00217213"/>
    <w:rsid w:val="002270DF"/>
    <w:rsid w:val="002271E7"/>
    <w:rsid w:val="002323DD"/>
    <w:rsid w:val="00232D95"/>
    <w:rsid w:val="002348CC"/>
    <w:rsid w:val="00236153"/>
    <w:rsid w:val="00251892"/>
    <w:rsid w:val="002522AE"/>
    <w:rsid w:val="0025346E"/>
    <w:rsid w:val="00253872"/>
    <w:rsid w:val="00255F45"/>
    <w:rsid w:val="002624E5"/>
    <w:rsid w:val="002637E7"/>
    <w:rsid w:val="0026401D"/>
    <w:rsid w:val="00264696"/>
    <w:rsid w:val="00266574"/>
    <w:rsid w:val="002749E2"/>
    <w:rsid w:val="002752AC"/>
    <w:rsid w:val="00275FF9"/>
    <w:rsid w:val="00280394"/>
    <w:rsid w:val="002818E1"/>
    <w:rsid w:val="00283108"/>
    <w:rsid w:val="002949A5"/>
    <w:rsid w:val="0029623D"/>
    <w:rsid w:val="0029743E"/>
    <w:rsid w:val="002A5F93"/>
    <w:rsid w:val="002B1884"/>
    <w:rsid w:val="002B2966"/>
    <w:rsid w:val="002B5560"/>
    <w:rsid w:val="002B788D"/>
    <w:rsid w:val="002C24C8"/>
    <w:rsid w:val="002C2571"/>
    <w:rsid w:val="002C356D"/>
    <w:rsid w:val="002C5923"/>
    <w:rsid w:val="002C6CC8"/>
    <w:rsid w:val="002C6D0C"/>
    <w:rsid w:val="002C7270"/>
    <w:rsid w:val="002D13FA"/>
    <w:rsid w:val="002E3309"/>
    <w:rsid w:val="002F0F72"/>
    <w:rsid w:val="002F1E7F"/>
    <w:rsid w:val="002F3A2C"/>
    <w:rsid w:val="00303147"/>
    <w:rsid w:val="00303EC3"/>
    <w:rsid w:val="00305B79"/>
    <w:rsid w:val="00313163"/>
    <w:rsid w:val="003152F5"/>
    <w:rsid w:val="00315B7B"/>
    <w:rsid w:val="0032409D"/>
    <w:rsid w:val="00325DEB"/>
    <w:rsid w:val="003263B2"/>
    <w:rsid w:val="00331872"/>
    <w:rsid w:val="003330B5"/>
    <w:rsid w:val="00336167"/>
    <w:rsid w:val="00336F49"/>
    <w:rsid w:val="00340C8B"/>
    <w:rsid w:val="0034321E"/>
    <w:rsid w:val="003452A2"/>
    <w:rsid w:val="003453BB"/>
    <w:rsid w:val="003513DD"/>
    <w:rsid w:val="003532F4"/>
    <w:rsid w:val="00353980"/>
    <w:rsid w:val="00360306"/>
    <w:rsid w:val="00362309"/>
    <w:rsid w:val="003658F2"/>
    <w:rsid w:val="00366A5D"/>
    <w:rsid w:val="003723B6"/>
    <w:rsid w:val="00380928"/>
    <w:rsid w:val="00386C5D"/>
    <w:rsid w:val="0039007F"/>
    <w:rsid w:val="00390304"/>
    <w:rsid w:val="00396412"/>
    <w:rsid w:val="003976F1"/>
    <w:rsid w:val="003A3058"/>
    <w:rsid w:val="003A3603"/>
    <w:rsid w:val="003A3E7F"/>
    <w:rsid w:val="003A50EE"/>
    <w:rsid w:val="003A654C"/>
    <w:rsid w:val="003A684F"/>
    <w:rsid w:val="003A75DA"/>
    <w:rsid w:val="003B0327"/>
    <w:rsid w:val="003B1E7C"/>
    <w:rsid w:val="003B2406"/>
    <w:rsid w:val="003B2D3E"/>
    <w:rsid w:val="003B6E12"/>
    <w:rsid w:val="003D23BC"/>
    <w:rsid w:val="003D31E7"/>
    <w:rsid w:val="003E469B"/>
    <w:rsid w:val="003E56F5"/>
    <w:rsid w:val="003E70F0"/>
    <w:rsid w:val="003F6BE0"/>
    <w:rsid w:val="00405F8D"/>
    <w:rsid w:val="00417F7C"/>
    <w:rsid w:val="00420CD3"/>
    <w:rsid w:val="004212FC"/>
    <w:rsid w:val="0042290F"/>
    <w:rsid w:val="00424067"/>
    <w:rsid w:val="00426345"/>
    <w:rsid w:val="004301D1"/>
    <w:rsid w:val="0043173F"/>
    <w:rsid w:val="004317C3"/>
    <w:rsid w:val="00432128"/>
    <w:rsid w:val="004322EE"/>
    <w:rsid w:val="004369A6"/>
    <w:rsid w:val="004406E9"/>
    <w:rsid w:val="00441E69"/>
    <w:rsid w:val="00443121"/>
    <w:rsid w:val="00453D85"/>
    <w:rsid w:val="00456D7B"/>
    <w:rsid w:val="00462C81"/>
    <w:rsid w:val="0046330C"/>
    <w:rsid w:val="00464EBE"/>
    <w:rsid w:val="004650C4"/>
    <w:rsid w:val="00465894"/>
    <w:rsid w:val="004675F8"/>
    <w:rsid w:val="004730FA"/>
    <w:rsid w:val="004737C4"/>
    <w:rsid w:val="00476A99"/>
    <w:rsid w:val="00480602"/>
    <w:rsid w:val="00480BB9"/>
    <w:rsid w:val="00494994"/>
    <w:rsid w:val="00497197"/>
    <w:rsid w:val="004977AB"/>
    <w:rsid w:val="004A098A"/>
    <w:rsid w:val="004A1A45"/>
    <w:rsid w:val="004A239C"/>
    <w:rsid w:val="004B356E"/>
    <w:rsid w:val="004B3800"/>
    <w:rsid w:val="004B5B17"/>
    <w:rsid w:val="004B65E8"/>
    <w:rsid w:val="004B7AAF"/>
    <w:rsid w:val="004C55A8"/>
    <w:rsid w:val="004C7591"/>
    <w:rsid w:val="004D0182"/>
    <w:rsid w:val="004D26A0"/>
    <w:rsid w:val="004D2881"/>
    <w:rsid w:val="004D54DB"/>
    <w:rsid w:val="004D6880"/>
    <w:rsid w:val="004D6D4B"/>
    <w:rsid w:val="004D764E"/>
    <w:rsid w:val="004E0026"/>
    <w:rsid w:val="004E2136"/>
    <w:rsid w:val="004E21DA"/>
    <w:rsid w:val="004E3840"/>
    <w:rsid w:val="004E3D2A"/>
    <w:rsid w:val="004E7D21"/>
    <w:rsid w:val="004F291E"/>
    <w:rsid w:val="00500FD5"/>
    <w:rsid w:val="00501EA0"/>
    <w:rsid w:val="00503230"/>
    <w:rsid w:val="00504965"/>
    <w:rsid w:val="00513E98"/>
    <w:rsid w:val="00514764"/>
    <w:rsid w:val="00517F13"/>
    <w:rsid w:val="005214C5"/>
    <w:rsid w:val="00523692"/>
    <w:rsid w:val="005238F1"/>
    <w:rsid w:val="00535790"/>
    <w:rsid w:val="00541071"/>
    <w:rsid w:val="005415B5"/>
    <w:rsid w:val="00547375"/>
    <w:rsid w:val="00554A9F"/>
    <w:rsid w:val="0056028F"/>
    <w:rsid w:val="00560AB1"/>
    <w:rsid w:val="0056186F"/>
    <w:rsid w:val="00563479"/>
    <w:rsid w:val="0056407A"/>
    <w:rsid w:val="00567C4E"/>
    <w:rsid w:val="005742AF"/>
    <w:rsid w:val="00591176"/>
    <w:rsid w:val="005923A8"/>
    <w:rsid w:val="00594899"/>
    <w:rsid w:val="00596E76"/>
    <w:rsid w:val="005A21FA"/>
    <w:rsid w:val="005A225C"/>
    <w:rsid w:val="005A2400"/>
    <w:rsid w:val="005B3803"/>
    <w:rsid w:val="005B5B5B"/>
    <w:rsid w:val="005B5CFA"/>
    <w:rsid w:val="005B5E5F"/>
    <w:rsid w:val="005B68C9"/>
    <w:rsid w:val="005C0A80"/>
    <w:rsid w:val="005C60BA"/>
    <w:rsid w:val="005D2F16"/>
    <w:rsid w:val="005D6674"/>
    <w:rsid w:val="005E3412"/>
    <w:rsid w:val="005E3FFC"/>
    <w:rsid w:val="005F07E5"/>
    <w:rsid w:val="005F203E"/>
    <w:rsid w:val="005F2042"/>
    <w:rsid w:val="005F7D08"/>
    <w:rsid w:val="00600864"/>
    <w:rsid w:val="006009EC"/>
    <w:rsid w:val="006051C8"/>
    <w:rsid w:val="00606324"/>
    <w:rsid w:val="00607360"/>
    <w:rsid w:val="006104C6"/>
    <w:rsid w:val="00612CE5"/>
    <w:rsid w:val="00613112"/>
    <w:rsid w:val="006158C2"/>
    <w:rsid w:val="006168CF"/>
    <w:rsid w:val="006225AD"/>
    <w:rsid w:val="00624411"/>
    <w:rsid w:val="00626B7D"/>
    <w:rsid w:val="00627346"/>
    <w:rsid w:val="0063291F"/>
    <w:rsid w:val="00632D0D"/>
    <w:rsid w:val="00634F2C"/>
    <w:rsid w:val="006358C2"/>
    <w:rsid w:val="006360D0"/>
    <w:rsid w:val="00637AD6"/>
    <w:rsid w:val="00641EE3"/>
    <w:rsid w:val="00643BFE"/>
    <w:rsid w:val="006472DA"/>
    <w:rsid w:val="00651C3C"/>
    <w:rsid w:val="00655225"/>
    <w:rsid w:val="006636EE"/>
    <w:rsid w:val="00664073"/>
    <w:rsid w:val="00667D99"/>
    <w:rsid w:val="00681C8A"/>
    <w:rsid w:val="006876A1"/>
    <w:rsid w:val="00687F62"/>
    <w:rsid w:val="00692390"/>
    <w:rsid w:val="006965A7"/>
    <w:rsid w:val="006969AF"/>
    <w:rsid w:val="006A3D3F"/>
    <w:rsid w:val="006A45F2"/>
    <w:rsid w:val="006B27F9"/>
    <w:rsid w:val="006B7075"/>
    <w:rsid w:val="006B7A21"/>
    <w:rsid w:val="006C14B8"/>
    <w:rsid w:val="006C3015"/>
    <w:rsid w:val="006C498E"/>
    <w:rsid w:val="006D1503"/>
    <w:rsid w:val="006D3290"/>
    <w:rsid w:val="006D605E"/>
    <w:rsid w:val="006D70E5"/>
    <w:rsid w:val="006E05E5"/>
    <w:rsid w:val="006E535A"/>
    <w:rsid w:val="006E72D3"/>
    <w:rsid w:val="006E7A8C"/>
    <w:rsid w:val="006F0710"/>
    <w:rsid w:val="006F08D1"/>
    <w:rsid w:val="006F1D9B"/>
    <w:rsid w:val="006F7E4E"/>
    <w:rsid w:val="00702ABF"/>
    <w:rsid w:val="0071573C"/>
    <w:rsid w:val="00720402"/>
    <w:rsid w:val="00721D8B"/>
    <w:rsid w:val="00723D8F"/>
    <w:rsid w:val="007263D3"/>
    <w:rsid w:val="007278F4"/>
    <w:rsid w:val="007317F2"/>
    <w:rsid w:val="00731F65"/>
    <w:rsid w:val="00736272"/>
    <w:rsid w:val="00745446"/>
    <w:rsid w:val="007455BC"/>
    <w:rsid w:val="0074733F"/>
    <w:rsid w:val="00750784"/>
    <w:rsid w:val="0075253E"/>
    <w:rsid w:val="007542A6"/>
    <w:rsid w:val="007556D7"/>
    <w:rsid w:val="00756301"/>
    <w:rsid w:val="007579A9"/>
    <w:rsid w:val="00757AF8"/>
    <w:rsid w:val="00761725"/>
    <w:rsid w:val="007644B1"/>
    <w:rsid w:val="007668A2"/>
    <w:rsid w:val="00776017"/>
    <w:rsid w:val="0077676D"/>
    <w:rsid w:val="0078118F"/>
    <w:rsid w:val="00782153"/>
    <w:rsid w:val="00782790"/>
    <w:rsid w:val="00785030"/>
    <w:rsid w:val="00791072"/>
    <w:rsid w:val="007910A8"/>
    <w:rsid w:val="0079521B"/>
    <w:rsid w:val="00796DD6"/>
    <w:rsid w:val="00797FD4"/>
    <w:rsid w:val="007A0BD7"/>
    <w:rsid w:val="007A21F4"/>
    <w:rsid w:val="007A2C64"/>
    <w:rsid w:val="007A4243"/>
    <w:rsid w:val="007A4479"/>
    <w:rsid w:val="007A71E6"/>
    <w:rsid w:val="007B181E"/>
    <w:rsid w:val="007B3D0C"/>
    <w:rsid w:val="007B42B5"/>
    <w:rsid w:val="007B479C"/>
    <w:rsid w:val="007B6AEA"/>
    <w:rsid w:val="007C0624"/>
    <w:rsid w:val="007C2543"/>
    <w:rsid w:val="007C43A6"/>
    <w:rsid w:val="007D20B1"/>
    <w:rsid w:val="007D2DEA"/>
    <w:rsid w:val="007D73B5"/>
    <w:rsid w:val="007D7B1C"/>
    <w:rsid w:val="007E349D"/>
    <w:rsid w:val="007E642A"/>
    <w:rsid w:val="007F0FF6"/>
    <w:rsid w:val="007F1322"/>
    <w:rsid w:val="007F1B63"/>
    <w:rsid w:val="007F5ADD"/>
    <w:rsid w:val="007F716D"/>
    <w:rsid w:val="00800001"/>
    <w:rsid w:val="00801EF8"/>
    <w:rsid w:val="00802FFF"/>
    <w:rsid w:val="0080520E"/>
    <w:rsid w:val="00805BF5"/>
    <w:rsid w:val="008071CA"/>
    <w:rsid w:val="008076E0"/>
    <w:rsid w:val="00807908"/>
    <w:rsid w:val="008118B8"/>
    <w:rsid w:val="0081279D"/>
    <w:rsid w:val="00812AC6"/>
    <w:rsid w:val="008145A4"/>
    <w:rsid w:val="008146DE"/>
    <w:rsid w:val="00814B6C"/>
    <w:rsid w:val="00814F6D"/>
    <w:rsid w:val="00815356"/>
    <w:rsid w:val="00815901"/>
    <w:rsid w:val="00820313"/>
    <w:rsid w:val="00820B3C"/>
    <w:rsid w:val="0082260F"/>
    <w:rsid w:val="00824DA2"/>
    <w:rsid w:val="00825541"/>
    <w:rsid w:val="008271E4"/>
    <w:rsid w:val="00835A24"/>
    <w:rsid w:val="00840111"/>
    <w:rsid w:val="00840900"/>
    <w:rsid w:val="008424EA"/>
    <w:rsid w:val="00845F99"/>
    <w:rsid w:val="0085116D"/>
    <w:rsid w:val="008569E2"/>
    <w:rsid w:val="00860B7A"/>
    <w:rsid w:val="00860CB8"/>
    <w:rsid w:val="0087082B"/>
    <w:rsid w:val="008712AD"/>
    <w:rsid w:val="008717ED"/>
    <w:rsid w:val="008728A8"/>
    <w:rsid w:val="00874424"/>
    <w:rsid w:val="00876087"/>
    <w:rsid w:val="008805ED"/>
    <w:rsid w:val="00882C13"/>
    <w:rsid w:val="00885143"/>
    <w:rsid w:val="00885F29"/>
    <w:rsid w:val="00886042"/>
    <w:rsid w:val="00895322"/>
    <w:rsid w:val="008979A6"/>
    <w:rsid w:val="00897D84"/>
    <w:rsid w:val="008A1986"/>
    <w:rsid w:val="008A23EA"/>
    <w:rsid w:val="008A3391"/>
    <w:rsid w:val="008A7A28"/>
    <w:rsid w:val="008A7CCE"/>
    <w:rsid w:val="008B17FA"/>
    <w:rsid w:val="008B31F9"/>
    <w:rsid w:val="008B419A"/>
    <w:rsid w:val="008B52FE"/>
    <w:rsid w:val="008C1D2A"/>
    <w:rsid w:val="008C718A"/>
    <w:rsid w:val="008D36E3"/>
    <w:rsid w:val="008D3F67"/>
    <w:rsid w:val="008E03C5"/>
    <w:rsid w:val="008E19E5"/>
    <w:rsid w:val="008E6C9D"/>
    <w:rsid w:val="008F0819"/>
    <w:rsid w:val="00905172"/>
    <w:rsid w:val="00905A13"/>
    <w:rsid w:val="00911BD7"/>
    <w:rsid w:val="00917788"/>
    <w:rsid w:val="009224EF"/>
    <w:rsid w:val="009228FD"/>
    <w:rsid w:val="009233EF"/>
    <w:rsid w:val="00925187"/>
    <w:rsid w:val="00926E4D"/>
    <w:rsid w:val="00930147"/>
    <w:rsid w:val="0093173A"/>
    <w:rsid w:val="009321F5"/>
    <w:rsid w:val="009347F0"/>
    <w:rsid w:val="00940E42"/>
    <w:rsid w:val="009415B8"/>
    <w:rsid w:val="009430D2"/>
    <w:rsid w:val="00943730"/>
    <w:rsid w:val="009441B3"/>
    <w:rsid w:val="00944CEC"/>
    <w:rsid w:val="00951112"/>
    <w:rsid w:val="009543BD"/>
    <w:rsid w:val="009545D8"/>
    <w:rsid w:val="00957B78"/>
    <w:rsid w:val="00962A2F"/>
    <w:rsid w:val="0096504C"/>
    <w:rsid w:val="00966C5A"/>
    <w:rsid w:val="00970866"/>
    <w:rsid w:val="00971257"/>
    <w:rsid w:val="009712D3"/>
    <w:rsid w:val="00973D85"/>
    <w:rsid w:val="009778B2"/>
    <w:rsid w:val="009822A4"/>
    <w:rsid w:val="00984EB6"/>
    <w:rsid w:val="00985B29"/>
    <w:rsid w:val="00985D25"/>
    <w:rsid w:val="00987FBC"/>
    <w:rsid w:val="00990B76"/>
    <w:rsid w:val="00991C42"/>
    <w:rsid w:val="0099224D"/>
    <w:rsid w:val="00992342"/>
    <w:rsid w:val="0099369C"/>
    <w:rsid w:val="009948DA"/>
    <w:rsid w:val="00995639"/>
    <w:rsid w:val="009A529A"/>
    <w:rsid w:val="009B08FF"/>
    <w:rsid w:val="009B2023"/>
    <w:rsid w:val="009B202C"/>
    <w:rsid w:val="009B5746"/>
    <w:rsid w:val="009C01A5"/>
    <w:rsid w:val="009C0494"/>
    <w:rsid w:val="009C1711"/>
    <w:rsid w:val="009C1C7B"/>
    <w:rsid w:val="009C2C33"/>
    <w:rsid w:val="009C2D1C"/>
    <w:rsid w:val="009C54BA"/>
    <w:rsid w:val="009C5FCF"/>
    <w:rsid w:val="009C7A17"/>
    <w:rsid w:val="009C7AED"/>
    <w:rsid w:val="009D06CA"/>
    <w:rsid w:val="009D0A34"/>
    <w:rsid w:val="009D2C6C"/>
    <w:rsid w:val="009D40A4"/>
    <w:rsid w:val="009D7CDA"/>
    <w:rsid w:val="009E0E71"/>
    <w:rsid w:val="009E19FF"/>
    <w:rsid w:val="009E31EB"/>
    <w:rsid w:val="009E42E8"/>
    <w:rsid w:val="009E5A9C"/>
    <w:rsid w:val="009E6EDC"/>
    <w:rsid w:val="009E77FB"/>
    <w:rsid w:val="009E7DA2"/>
    <w:rsid w:val="009F0861"/>
    <w:rsid w:val="009F29C5"/>
    <w:rsid w:val="009F651B"/>
    <w:rsid w:val="009F65CA"/>
    <w:rsid w:val="009F691F"/>
    <w:rsid w:val="00A01004"/>
    <w:rsid w:val="00A01BC5"/>
    <w:rsid w:val="00A02591"/>
    <w:rsid w:val="00A06F3E"/>
    <w:rsid w:val="00A07B94"/>
    <w:rsid w:val="00A10E62"/>
    <w:rsid w:val="00A12E75"/>
    <w:rsid w:val="00A1342C"/>
    <w:rsid w:val="00A2461F"/>
    <w:rsid w:val="00A27931"/>
    <w:rsid w:val="00A310D3"/>
    <w:rsid w:val="00A3261E"/>
    <w:rsid w:val="00A35E00"/>
    <w:rsid w:val="00A36FF5"/>
    <w:rsid w:val="00A42D05"/>
    <w:rsid w:val="00A465B8"/>
    <w:rsid w:val="00A52EE8"/>
    <w:rsid w:val="00A53E7F"/>
    <w:rsid w:val="00A55903"/>
    <w:rsid w:val="00A563A6"/>
    <w:rsid w:val="00A57EE2"/>
    <w:rsid w:val="00A61801"/>
    <w:rsid w:val="00A61935"/>
    <w:rsid w:val="00A6518B"/>
    <w:rsid w:val="00A70673"/>
    <w:rsid w:val="00A734B7"/>
    <w:rsid w:val="00A75796"/>
    <w:rsid w:val="00A759CC"/>
    <w:rsid w:val="00A76E9E"/>
    <w:rsid w:val="00A77409"/>
    <w:rsid w:val="00A77C44"/>
    <w:rsid w:val="00A811C1"/>
    <w:rsid w:val="00A86DA9"/>
    <w:rsid w:val="00A9054B"/>
    <w:rsid w:val="00AA223A"/>
    <w:rsid w:val="00AA3313"/>
    <w:rsid w:val="00AA4472"/>
    <w:rsid w:val="00AA733F"/>
    <w:rsid w:val="00AB6476"/>
    <w:rsid w:val="00AC43BB"/>
    <w:rsid w:val="00AC4525"/>
    <w:rsid w:val="00AC496D"/>
    <w:rsid w:val="00AC4D28"/>
    <w:rsid w:val="00AD1A9E"/>
    <w:rsid w:val="00AE0943"/>
    <w:rsid w:val="00AE137B"/>
    <w:rsid w:val="00AE3AB4"/>
    <w:rsid w:val="00AE3D96"/>
    <w:rsid w:val="00AE3F44"/>
    <w:rsid w:val="00AE5EFD"/>
    <w:rsid w:val="00AE6744"/>
    <w:rsid w:val="00AF092E"/>
    <w:rsid w:val="00AF44A7"/>
    <w:rsid w:val="00AF5777"/>
    <w:rsid w:val="00AF7564"/>
    <w:rsid w:val="00B0185B"/>
    <w:rsid w:val="00B02A8F"/>
    <w:rsid w:val="00B03EAD"/>
    <w:rsid w:val="00B05335"/>
    <w:rsid w:val="00B06963"/>
    <w:rsid w:val="00B102ED"/>
    <w:rsid w:val="00B13262"/>
    <w:rsid w:val="00B140BA"/>
    <w:rsid w:val="00B143C9"/>
    <w:rsid w:val="00B14AD7"/>
    <w:rsid w:val="00B209D8"/>
    <w:rsid w:val="00B2264C"/>
    <w:rsid w:val="00B22AA0"/>
    <w:rsid w:val="00B23192"/>
    <w:rsid w:val="00B2701A"/>
    <w:rsid w:val="00B27CC1"/>
    <w:rsid w:val="00B27F7C"/>
    <w:rsid w:val="00B3038F"/>
    <w:rsid w:val="00B36363"/>
    <w:rsid w:val="00B40967"/>
    <w:rsid w:val="00B40B80"/>
    <w:rsid w:val="00B430B2"/>
    <w:rsid w:val="00B4557A"/>
    <w:rsid w:val="00B5061F"/>
    <w:rsid w:val="00B51262"/>
    <w:rsid w:val="00B5535E"/>
    <w:rsid w:val="00B711D7"/>
    <w:rsid w:val="00B80339"/>
    <w:rsid w:val="00B83939"/>
    <w:rsid w:val="00B92169"/>
    <w:rsid w:val="00B922A1"/>
    <w:rsid w:val="00B935F0"/>
    <w:rsid w:val="00B96CE4"/>
    <w:rsid w:val="00BA102A"/>
    <w:rsid w:val="00BA408F"/>
    <w:rsid w:val="00BA468A"/>
    <w:rsid w:val="00BA6434"/>
    <w:rsid w:val="00BA65FC"/>
    <w:rsid w:val="00BA7CE3"/>
    <w:rsid w:val="00BB08B7"/>
    <w:rsid w:val="00BB47B5"/>
    <w:rsid w:val="00BB503F"/>
    <w:rsid w:val="00BC00F0"/>
    <w:rsid w:val="00BC42B0"/>
    <w:rsid w:val="00BC4D03"/>
    <w:rsid w:val="00BC616D"/>
    <w:rsid w:val="00BD6D3E"/>
    <w:rsid w:val="00BE2714"/>
    <w:rsid w:val="00BE2EB7"/>
    <w:rsid w:val="00BE40DE"/>
    <w:rsid w:val="00BF3929"/>
    <w:rsid w:val="00BF3DA9"/>
    <w:rsid w:val="00BF4EE0"/>
    <w:rsid w:val="00BF5CF5"/>
    <w:rsid w:val="00BF649F"/>
    <w:rsid w:val="00BF78D7"/>
    <w:rsid w:val="00C0146A"/>
    <w:rsid w:val="00C02B48"/>
    <w:rsid w:val="00C03498"/>
    <w:rsid w:val="00C0372C"/>
    <w:rsid w:val="00C0385A"/>
    <w:rsid w:val="00C06435"/>
    <w:rsid w:val="00C0691C"/>
    <w:rsid w:val="00C07A43"/>
    <w:rsid w:val="00C117C7"/>
    <w:rsid w:val="00C143F2"/>
    <w:rsid w:val="00C15F7C"/>
    <w:rsid w:val="00C17DFA"/>
    <w:rsid w:val="00C24DF1"/>
    <w:rsid w:val="00C27D59"/>
    <w:rsid w:val="00C31E1C"/>
    <w:rsid w:val="00C34FB2"/>
    <w:rsid w:val="00C35AD5"/>
    <w:rsid w:val="00C361A2"/>
    <w:rsid w:val="00C425B5"/>
    <w:rsid w:val="00C42C87"/>
    <w:rsid w:val="00C452B5"/>
    <w:rsid w:val="00C54532"/>
    <w:rsid w:val="00C545DE"/>
    <w:rsid w:val="00C55DAC"/>
    <w:rsid w:val="00C61D22"/>
    <w:rsid w:val="00C636F0"/>
    <w:rsid w:val="00C63E5E"/>
    <w:rsid w:val="00C6422A"/>
    <w:rsid w:val="00C73B00"/>
    <w:rsid w:val="00C74F10"/>
    <w:rsid w:val="00C75FDB"/>
    <w:rsid w:val="00C82019"/>
    <w:rsid w:val="00C9188C"/>
    <w:rsid w:val="00C92947"/>
    <w:rsid w:val="00C96A1A"/>
    <w:rsid w:val="00CA04C7"/>
    <w:rsid w:val="00CB16A0"/>
    <w:rsid w:val="00CB7F95"/>
    <w:rsid w:val="00CC7D8B"/>
    <w:rsid w:val="00CC7DB9"/>
    <w:rsid w:val="00CD002C"/>
    <w:rsid w:val="00CD40A1"/>
    <w:rsid w:val="00CD4F66"/>
    <w:rsid w:val="00CD50F5"/>
    <w:rsid w:val="00CD6FAC"/>
    <w:rsid w:val="00CE15D3"/>
    <w:rsid w:val="00CE18CE"/>
    <w:rsid w:val="00CE2BDE"/>
    <w:rsid w:val="00CE71AA"/>
    <w:rsid w:val="00CF0E41"/>
    <w:rsid w:val="00CF18EA"/>
    <w:rsid w:val="00CF5EAF"/>
    <w:rsid w:val="00CF6039"/>
    <w:rsid w:val="00CF7D85"/>
    <w:rsid w:val="00D00BB0"/>
    <w:rsid w:val="00D03653"/>
    <w:rsid w:val="00D07812"/>
    <w:rsid w:val="00D22304"/>
    <w:rsid w:val="00D25CC2"/>
    <w:rsid w:val="00D25CE6"/>
    <w:rsid w:val="00D268E1"/>
    <w:rsid w:val="00D27650"/>
    <w:rsid w:val="00D30DF8"/>
    <w:rsid w:val="00D30FFA"/>
    <w:rsid w:val="00D410D0"/>
    <w:rsid w:val="00D42116"/>
    <w:rsid w:val="00D4534A"/>
    <w:rsid w:val="00D46D4D"/>
    <w:rsid w:val="00D57E84"/>
    <w:rsid w:val="00D62FE0"/>
    <w:rsid w:val="00D64635"/>
    <w:rsid w:val="00D6600B"/>
    <w:rsid w:val="00D66584"/>
    <w:rsid w:val="00D70E2A"/>
    <w:rsid w:val="00D7255C"/>
    <w:rsid w:val="00D74630"/>
    <w:rsid w:val="00D76A85"/>
    <w:rsid w:val="00D80E92"/>
    <w:rsid w:val="00D853DE"/>
    <w:rsid w:val="00D86B93"/>
    <w:rsid w:val="00D95876"/>
    <w:rsid w:val="00D95CFA"/>
    <w:rsid w:val="00DA1BEE"/>
    <w:rsid w:val="00DA2048"/>
    <w:rsid w:val="00DA2312"/>
    <w:rsid w:val="00DA7E57"/>
    <w:rsid w:val="00DB0C92"/>
    <w:rsid w:val="00DB0DF9"/>
    <w:rsid w:val="00DB3619"/>
    <w:rsid w:val="00DC5BD7"/>
    <w:rsid w:val="00DC7061"/>
    <w:rsid w:val="00DD04FC"/>
    <w:rsid w:val="00DD1335"/>
    <w:rsid w:val="00DD2B52"/>
    <w:rsid w:val="00DD2EC0"/>
    <w:rsid w:val="00DD4984"/>
    <w:rsid w:val="00DD68DE"/>
    <w:rsid w:val="00DE1080"/>
    <w:rsid w:val="00DE74F7"/>
    <w:rsid w:val="00DF0F29"/>
    <w:rsid w:val="00DF38FC"/>
    <w:rsid w:val="00DF5073"/>
    <w:rsid w:val="00DF5E62"/>
    <w:rsid w:val="00E0509E"/>
    <w:rsid w:val="00E0539A"/>
    <w:rsid w:val="00E10302"/>
    <w:rsid w:val="00E121E6"/>
    <w:rsid w:val="00E14A10"/>
    <w:rsid w:val="00E16ADD"/>
    <w:rsid w:val="00E2019B"/>
    <w:rsid w:val="00E20861"/>
    <w:rsid w:val="00E23B8F"/>
    <w:rsid w:val="00E3479B"/>
    <w:rsid w:val="00E348C2"/>
    <w:rsid w:val="00E42353"/>
    <w:rsid w:val="00E45F6F"/>
    <w:rsid w:val="00E46086"/>
    <w:rsid w:val="00E510F8"/>
    <w:rsid w:val="00E5132D"/>
    <w:rsid w:val="00E550EE"/>
    <w:rsid w:val="00E6155D"/>
    <w:rsid w:val="00E62118"/>
    <w:rsid w:val="00E65E88"/>
    <w:rsid w:val="00E6642D"/>
    <w:rsid w:val="00E706A7"/>
    <w:rsid w:val="00E70D69"/>
    <w:rsid w:val="00E70EDC"/>
    <w:rsid w:val="00E715B4"/>
    <w:rsid w:val="00E81961"/>
    <w:rsid w:val="00E82C86"/>
    <w:rsid w:val="00E840A6"/>
    <w:rsid w:val="00E84A82"/>
    <w:rsid w:val="00E867ED"/>
    <w:rsid w:val="00E95727"/>
    <w:rsid w:val="00E9575F"/>
    <w:rsid w:val="00E9734D"/>
    <w:rsid w:val="00E97477"/>
    <w:rsid w:val="00EA007C"/>
    <w:rsid w:val="00EA06A7"/>
    <w:rsid w:val="00EA0E2B"/>
    <w:rsid w:val="00EA29A9"/>
    <w:rsid w:val="00EA5B30"/>
    <w:rsid w:val="00EA7177"/>
    <w:rsid w:val="00EA7D59"/>
    <w:rsid w:val="00EB3336"/>
    <w:rsid w:val="00EB5AA4"/>
    <w:rsid w:val="00EB60DF"/>
    <w:rsid w:val="00EB791C"/>
    <w:rsid w:val="00EC0C3E"/>
    <w:rsid w:val="00EC12E1"/>
    <w:rsid w:val="00EC1694"/>
    <w:rsid w:val="00EC22CA"/>
    <w:rsid w:val="00EC38D4"/>
    <w:rsid w:val="00EC4103"/>
    <w:rsid w:val="00EC5FD0"/>
    <w:rsid w:val="00EC6C5D"/>
    <w:rsid w:val="00ED55AE"/>
    <w:rsid w:val="00EE054E"/>
    <w:rsid w:val="00EE1BA7"/>
    <w:rsid w:val="00EE3F86"/>
    <w:rsid w:val="00EE6D89"/>
    <w:rsid w:val="00EF280D"/>
    <w:rsid w:val="00EF70C4"/>
    <w:rsid w:val="00EF743D"/>
    <w:rsid w:val="00EF7AA9"/>
    <w:rsid w:val="00F010C6"/>
    <w:rsid w:val="00F01AD0"/>
    <w:rsid w:val="00F040E3"/>
    <w:rsid w:val="00F0638E"/>
    <w:rsid w:val="00F0674E"/>
    <w:rsid w:val="00F1062F"/>
    <w:rsid w:val="00F13940"/>
    <w:rsid w:val="00F14048"/>
    <w:rsid w:val="00F155FC"/>
    <w:rsid w:val="00F172A8"/>
    <w:rsid w:val="00F220C8"/>
    <w:rsid w:val="00F23145"/>
    <w:rsid w:val="00F2650C"/>
    <w:rsid w:val="00F27E62"/>
    <w:rsid w:val="00F33892"/>
    <w:rsid w:val="00F36D81"/>
    <w:rsid w:val="00F40165"/>
    <w:rsid w:val="00F54B5E"/>
    <w:rsid w:val="00F56525"/>
    <w:rsid w:val="00F60C43"/>
    <w:rsid w:val="00F60E69"/>
    <w:rsid w:val="00F630F9"/>
    <w:rsid w:val="00F637A9"/>
    <w:rsid w:val="00F6457B"/>
    <w:rsid w:val="00F6490A"/>
    <w:rsid w:val="00F64FB0"/>
    <w:rsid w:val="00F7093D"/>
    <w:rsid w:val="00F7215F"/>
    <w:rsid w:val="00F820BA"/>
    <w:rsid w:val="00F8422F"/>
    <w:rsid w:val="00F8573D"/>
    <w:rsid w:val="00F8675D"/>
    <w:rsid w:val="00F86ED0"/>
    <w:rsid w:val="00F87199"/>
    <w:rsid w:val="00F875BD"/>
    <w:rsid w:val="00F879D4"/>
    <w:rsid w:val="00F9035C"/>
    <w:rsid w:val="00F9090D"/>
    <w:rsid w:val="00F948EC"/>
    <w:rsid w:val="00F96CE7"/>
    <w:rsid w:val="00F97550"/>
    <w:rsid w:val="00FA050C"/>
    <w:rsid w:val="00FA0BEE"/>
    <w:rsid w:val="00FA1612"/>
    <w:rsid w:val="00FA6EF2"/>
    <w:rsid w:val="00FB240A"/>
    <w:rsid w:val="00FB2601"/>
    <w:rsid w:val="00FB33E1"/>
    <w:rsid w:val="00FB3A47"/>
    <w:rsid w:val="00FB71D5"/>
    <w:rsid w:val="00FC0776"/>
    <w:rsid w:val="00FC1E3A"/>
    <w:rsid w:val="00FC6162"/>
    <w:rsid w:val="00FC6298"/>
    <w:rsid w:val="00FC6358"/>
    <w:rsid w:val="00FD0CDE"/>
    <w:rsid w:val="00FD4C05"/>
    <w:rsid w:val="00FD7B4E"/>
    <w:rsid w:val="00FE2A71"/>
    <w:rsid w:val="00FE3D39"/>
    <w:rsid w:val="00FE4ADE"/>
    <w:rsid w:val="00FE6519"/>
    <w:rsid w:val="00FE7B66"/>
    <w:rsid w:val="00FF0918"/>
    <w:rsid w:val="00FF2B6B"/>
    <w:rsid w:val="00FF3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paragraph" w:customStyle="1" w:styleId="Default">
    <w:name w:val="Default"/>
    <w:rsid w:val="002323DD"/>
    <w:pPr>
      <w:autoSpaceDE w:val="0"/>
      <w:autoSpaceDN w:val="0"/>
      <w:adjustRightInd w:val="0"/>
      <w:spacing w:after="0" w:line="240" w:lineRule="auto"/>
    </w:pPr>
    <w:rPr>
      <w:rFonts w:ascii="Arial" w:hAnsi="Arial" w:cs="Arial"/>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a.kallas@riigikantselei.e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in.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vorklaev@fin.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igikantselei@riigikantselei.e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4</DocSecurity>
  <Lines>41</Lines>
  <Paragraphs>11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2023-11-05T14:20:00Z</dcterms:created>
  <dcterms:modified xsi:type="dcterms:W3CDTF">2023-11-05T14:20:00Z</dcterms:modified>
</cp:coreProperties>
</file>